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A6F23" w:rsidRPr="009B341C" w:rsidRDefault="008521EC" w:rsidP="009B341C">
      <w:pPr>
        <w:pStyle w:val="Cover1"/>
        <w:spacing w:before="62" w:after="62" w:line="360" w:lineRule="auto"/>
        <w:rPr>
          <w:rFonts w:ascii="Huawei Sans Medium" w:eastAsia="方正兰亭黑简体" w:hAnsi="Huawei Sans Medium" w:cs="Huawei Sans Medium"/>
          <w:sz w:val="36"/>
          <w:szCs w:val="32"/>
        </w:rPr>
      </w:pPr>
      <w:r w:rsidRPr="009B341C">
        <w:rPr>
          <w:rFonts w:ascii="Huawei Sans Medium" w:eastAsia="方正兰亭黑简体" w:hAnsi="Huawei Sans Medium" w:cs="Huawei Sans Medium"/>
          <w:sz w:val="36"/>
          <w:szCs w:val="32"/>
        </w:rPr>
        <w:t xml:space="preserve">HCIE-Data Center Facility Design V1.0 </w:t>
      </w:r>
      <w:bookmarkStart w:id="0" w:name="OLE_LINK9"/>
      <w:r w:rsidR="00B26795" w:rsidRPr="009B341C">
        <w:rPr>
          <w:rFonts w:ascii="Huawei Sans Medium" w:eastAsia="方正兰亭黑简体" w:hAnsi="Huawei Sans Medium" w:cs="Huawei Sans Medium"/>
          <w:sz w:val="36"/>
          <w:szCs w:val="32"/>
        </w:rPr>
        <w:t xml:space="preserve">Lab </w:t>
      </w:r>
      <w:r w:rsidR="006A6F23" w:rsidRPr="009B341C">
        <w:rPr>
          <w:rFonts w:ascii="Huawei Sans Medium" w:eastAsia="方正兰亭黑简体" w:hAnsi="Huawei Sans Medium" w:cs="Huawei Sans Medium"/>
          <w:sz w:val="36"/>
          <w:szCs w:val="32"/>
        </w:rPr>
        <w:t xml:space="preserve">Exam </w:t>
      </w:r>
      <w:r w:rsidR="009B341C" w:rsidRPr="009B341C">
        <w:rPr>
          <w:rFonts w:ascii="Huawei Sans Medium" w:eastAsia="方正兰亭黑简体" w:hAnsi="Huawei Sans Medium" w:cs="Huawei Sans Medium"/>
          <w:sz w:val="36"/>
          <w:szCs w:val="32"/>
        </w:rPr>
        <w:t>Guide</w:t>
      </w:r>
      <w:bookmarkEnd w:id="0"/>
    </w:p>
    <w:p w:rsidR="006A6F23" w:rsidRPr="006A6F23" w:rsidRDefault="006A6F23" w:rsidP="006A6F23">
      <w:pPr>
        <w:pStyle w:val="1"/>
        <w:spacing w:before="62" w:after="62" w:line="360" w:lineRule="auto"/>
        <w:ind w:leftChars="0" w:left="0"/>
        <w:rPr>
          <w:rFonts w:ascii="Huawei Sans Medium" w:eastAsia="方正兰亭黑简体" w:hAnsi="Huawei Sans Medium" w:cs="Huawei Sans Medium"/>
          <w:sz w:val="24"/>
          <w:szCs w:val="24"/>
        </w:rPr>
      </w:pPr>
      <w:bookmarkStart w:id="1" w:name="_Toc79424169"/>
      <w:bookmarkStart w:id="2" w:name="_Toc79425490"/>
      <w:r w:rsidRPr="006A6F23">
        <w:rPr>
          <w:rFonts w:ascii="Huawei Sans Medium" w:eastAsia="方正兰亭黑简体" w:hAnsi="Huawei Sans Medium" w:cs="Huawei Sans Medium"/>
          <w:sz w:val="24"/>
          <w:szCs w:val="24"/>
        </w:rPr>
        <w:t xml:space="preserve">Huawei </w:t>
      </w:r>
      <w:r w:rsidR="008521EC" w:rsidRPr="008521EC">
        <w:rPr>
          <w:rFonts w:ascii="Huawei Sans Medium" w:eastAsia="方正兰亭黑简体" w:hAnsi="Huawei Sans Medium" w:cs="Huawei Sans Medium"/>
          <w:sz w:val="24"/>
          <w:szCs w:val="24"/>
        </w:rPr>
        <w:t>HCIE-Data Center Facility Design V1.0</w:t>
      </w:r>
      <w:r w:rsidR="008521EC">
        <w:rPr>
          <w:rFonts w:ascii="Huawei Sans Medium" w:eastAsia="方正兰亭黑简体" w:hAnsi="Huawei Sans Medium" w:cs="Huawei Sans Medium"/>
          <w:sz w:val="24"/>
          <w:szCs w:val="24"/>
        </w:rPr>
        <w:t xml:space="preserve"> C</w:t>
      </w:r>
      <w:r w:rsidRPr="006A6F23">
        <w:rPr>
          <w:rFonts w:ascii="Huawei Sans Medium" w:eastAsia="方正兰亭黑简体" w:hAnsi="Huawei Sans Medium" w:cs="Huawei Sans Medium"/>
          <w:sz w:val="24"/>
          <w:szCs w:val="24"/>
        </w:rPr>
        <w:t>ertification Exam</w:t>
      </w:r>
      <w:bookmarkEnd w:id="1"/>
      <w:bookmarkEnd w:id="2"/>
    </w:p>
    <w:tbl>
      <w:tblPr>
        <w:tblW w:w="9682"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43"/>
        <w:gridCol w:w="992"/>
        <w:gridCol w:w="2127"/>
        <w:gridCol w:w="1134"/>
        <w:gridCol w:w="1134"/>
        <w:gridCol w:w="1134"/>
        <w:gridCol w:w="1318"/>
      </w:tblGrid>
      <w:tr w:rsidR="00793EDE" w:rsidRPr="00793EDE" w:rsidTr="00145D2F">
        <w:trPr>
          <w:trHeight w:val="358"/>
          <w:tblHeader/>
        </w:trPr>
        <w:tc>
          <w:tcPr>
            <w:tcW w:w="1843" w:type="dxa"/>
            <w:tcBorders>
              <w:top w:val="single" w:sz="6" w:space="0" w:color="auto"/>
              <w:left w:val="single" w:sz="6" w:space="0" w:color="auto"/>
              <w:bottom w:val="single" w:sz="6" w:space="0" w:color="auto"/>
              <w:right w:val="single" w:sz="6" w:space="0" w:color="auto"/>
              <w:tl2br w:val="nil"/>
              <w:tr2bl w:val="nil"/>
            </w:tcBorders>
            <w:shd w:val="clear" w:color="auto" w:fill="D9D9D9"/>
            <w:vAlign w:val="center"/>
            <w:hideMark/>
          </w:tcPr>
          <w:p w:rsidR="00793EDE" w:rsidRPr="00793EDE" w:rsidRDefault="00793EDE" w:rsidP="00793EDE">
            <w:pPr>
              <w:pStyle w:val="TableHeading"/>
              <w:spacing w:before="62" w:after="62" w:line="240" w:lineRule="auto"/>
              <w:jc w:val="center"/>
              <w:rPr>
                <w:rFonts w:ascii="Huawei Sans Medium" w:eastAsia="方正兰亭黑简体" w:hAnsi="Huawei Sans Medium" w:cs="Huawei Sans Medium"/>
                <w:snapToGrid/>
                <w:sz w:val="18"/>
                <w:szCs w:val="18"/>
              </w:rPr>
            </w:pPr>
            <w:r w:rsidRPr="00793EDE">
              <w:rPr>
                <w:rFonts w:ascii="Huawei Sans Medium" w:eastAsia="方正兰亭黑简体" w:hAnsi="Huawei Sans Medium" w:cs="Huawei Sans Medium"/>
                <w:snapToGrid/>
                <w:sz w:val="18"/>
                <w:szCs w:val="18"/>
              </w:rPr>
              <w:t>Certification</w:t>
            </w:r>
          </w:p>
        </w:tc>
        <w:tc>
          <w:tcPr>
            <w:tcW w:w="992" w:type="dxa"/>
            <w:tcBorders>
              <w:top w:val="single" w:sz="6" w:space="0" w:color="auto"/>
              <w:left w:val="single" w:sz="6" w:space="0" w:color="auto"/>
              <w:bottom w:val="single" w:sz="6" w:space="0" w:color="auto"/>
              <w:right w:val="single" w:sz="6" w:space="0" w:color="auto"/>
              <w:tl2br w:val="nil"/>
              <w:tr2bl w:val="nil"/>
            </w:tcBorders>
            <w:shd w:val="clear" w:color="auto" w:fill="D9D9D9"/>
            <w:vAlign w:val="center"/>
            <w:hideMark/>
          </w:tcPr>
          <w:p w:rsidR="00793EDE" w:rsidRPr="00793EDE" w:rsidRDefault="00793EDE" w:rsidP="00793EDE">
            <w:pPr>
              <w:pStyle w:val="TableHeading"/>
              <w:spacing w:before="62" w:after="62" w:line="240" w:lineRule="auto"/>
              <w:jc w:val="center"/>
              <w:rPr>
                <w:rFonts w:ascii="Huawei Sans Medium" w:eastAsia="方正兰亭黑简体" w:hAnsi="Huawei Sans Medium" w:cs="Huawei Sans Medium"/>
                <w:snapToGrid/>
                <w:sz w:val="18"/>
                <w:szCs w:val="18"/>
              </w:rPr>
            </w:pPr>
            <w:r w:rsidRPr="00793EDE">
              <w:rPr>
                <w:rFonts w:ascii="Huawei Sans Medium" w:eastAsia="方正兰亭黑简体" w:hAnsi="Huawei Sans Medium" w:cs="Huawei Sans Medium"/>
                <w:snapToGrid/>
                <w:sz w:val="18"/>
                <w:szCs w:val="18"/>
              </w:rPr>
              <w:t>Exam Code</w:t>
            </w:r>
          </w:p>
        </w:tc>
        <w:tc>
          <w:tcPr>
            <w:tcW w:w="2127" w:type="dxa"/>
            <w:tcBorders>
              <w:top w:val="single" w:sz="6" w:space="0" w:color="auto"/>
              <w:left w:val="single" w:sz="6" w:space="0" w:color="auto"/>
              <w:bottom w:val="single" w:sz="6" w:space="0" w:color="auto"/>
              <w:right w:val="single" w:sz="6" w:space="0" w:color="auto"/>
              <w:tl2br w:val="nil"/>
              <w:tr2bl w:val="nil"/>
            </w:tcBorders>
            <w:shd w:val="clear" w:color="auto" w:fill="D9D9D9"/>
            <w:vAlign w:val="center"/>
            <w:hideMark/>
          </w:tcPr>
          <w:p w:rsidR="00793EDE" w:rsidRPr="00793EDE" w:rsidRDefault="00793EDE" w:rsidP="00793EDE">
            <w:pPr>
              <w:pStyle w:val="TableHeading"/>
              <w:spacing w:before="62" w:after="62" w:line="240" w:lineRule="auto"/>
              <w:jc w:val="center"/>
              <w:rPr>
                <w:rFonts w:ascii="Huawei Sans Medium" w:eastAsia="方正兰亭黑简体" w:hAnsi="Huawei Sans Medium" w:cs="Huawei Sans Medium"/>
                <w:snapToGrid/>
                <w:sz w:val="18"/>
                <w:szCs w:val="18"/>
              </w:rPr>
            </w:pPr>
            <w:r w:rsidRPr="00793EDE">
              <w:rPr>
                <w:rFonts w:ascii="Huawei Sans Medium" w:eastAsia="方正兰亭黑简体" w:hAnsi="Huawei Sans Medium" w:cs="Huawei Sans Medium"/>
                <w:snapToGrid/>
                <w:sz w:val="18"/>
                <w:szCs w:val="18"/>
              </w:rPr>
              <w:t>Exam Name</w:t>
            </w:r>
          </w:p>
        </w:tc>
        <w:tc>
          <w:tcPr>
            <w:tcW w:w="1134" w:type="dxa"/>
            <w:tcBorders>
              <w:top w:val="single" w:sz="6" w:space="0" w:color="auto"/>
              <w:left w:val="single" w:sz="6" w:space="0" w:color="auto"/>
              <w:bottom w:val="single" w:sz="6" w:space="0" w:color="auto"/>
              <w:right w:val="single" w:sz="6" w:space="0" w:color="auto"/>
              <w:tl2br w:val="nil"/>
              <w:tr2bl w:val="nil"/>
            </w:tcBorders>
            <w:shd w:val="clear" w:color="auto" w:fill="D9D9D9"/>
            <w:vAlign w:val="center"/>
          </w:tcPr>
          <w:p w:rsidR="00793EDE" w:rsidRPr="00793EDE" w:rsidRDefault="00793EDE" w:rsidP="00793EDE">
            <w:pPr>
              <w:pStyle w:val="TableHeading"/>
              <w:spacing w:before="62" w:after="62" w:line="240" w:lineRule="auto"/>
              <w:jc w:val="center"/>
              <w:rPr>
                <w:rFonts w:ascii="Huawei Sans Medium" w:eastAsia="方正兰亭黑简体" w:hAnsi="Huawei Sans Medium" w:cs="Huawei Sans Medium"/>
                <w:snapToGrid/>
                <w:sz w:val="18"/>
                <w:szCs w:val="18"/>
              </w:rPr>
            </w:pPr>
            <w:r>
              <w:rPr>
                <w:rFonts w:ascii="Huawei Sans Medium" w:eastAsia="方正兰亭黑简体" w:hAnsi="Huawei Sans Medium" w:cs="Huawei Sans Medium" w:hint="eastAsia"/>
                <w:snapToGrid/>
                <w:sz w:val="18"/>
                <w:szCs w:val="18"/>
              </w:rPr>
              <w:t>Language</w:t>
            </w:r>
          </w:p>
        </w:tc>
        <w:tc>
          <w:tcPr>
            <w:tcW w:w="1134" w:type="dxa"/>
            <w:tcBorders>
              <w:top w:val="single" w:sz="6" w:space="0" w:color="auto"/>
              <w:left w:val="single" w:sz="6" w:space="0" w:color="auto"/>
              <w:bottom w:val="single" w:sz="6" w:space="0" w:color="auto"/>
              <w:right w:val="single" w:sz="6" w:space="0" w:color="auto"/>
              <w:tl2br w:val="nil"/>
              <w:tr2bl w:val="nil"/>
            </w:tcBorders>
            <w:shd w:val="clear" w:color="auto" w:fill="D9D9D9"/>
            <w:vAlign w:val="center"/>
          </w:tcPr>
          <w:p w:rsidR="00793EDE" w:rsidRPr="00793EDE" w:rsidRDefault="00793EDE" w:rsidP="00793EDE">
            <w:pPr>
              <w:pStyle w:val="TableHeading"/>
              <w:spacing w:before="62" w:after="62" w:line="240" w:lineRule="auto"/>
              <w:jc w:val="center"/>
              <w:rPr>
                <w:rFonts w:ascii="Huawei Sans Medium" w:eastAsia="方正兰亭黑简体" w:hAnsi="Huawei Sans Medium" w:cs="Huawei Sans Medium"/>
                <w:snapToGrid/>
                <w:sz w:val="18"/>
                <w:szCs w:val="18"/>
              </w:rPr>
            </w:pPr>
            <w:r w:rsidRPr="00793EDE">
              <w:rPr>
                <w:rFonts w:ascii="Huawei Sans Medium" w:eastAsia="方正兰亭黑简体" w:hAnsi="Huawei Sans Medium" w:cs="Huawei Sans Medium" w:hint="eastAsia"/>
                <w:snapToGrid/>
                <w:sz w:val="18"/>
                <w:szCs w:val="18"/>
              </w:rPr>
              <w:t>Exam</w:t>
            </w:r>
            <w:r>
              <w:rPr>
                <w:rFonts w:ascii="Huawei Sans Medium" w:eastAsia="方正兰亭黑简体" w:hAnsi="Huawei Sans Medium" w:cs="Huawei Sans Medium" w:hint="eastAsia"/>
                <w:snapToGrid/>
                <w:sz w:val="18"/>
                <w:szCs w:val="18"/>
              </w:rPr>
              <w:t xml:space="preserve"> </w:t>
            </w:r>
            <w:r w:rsidRPr="00793EDE">
              <w:rPr>
                <w:rFonts w:ascii="Huawei Sans Medium" w:eastAsia="方正兰亭黑简体" w:hAnsi="Huawei Sans Medium" w:cs="Huawei Sans Medium"/>
                <w:snapToGrid/>
                <w:sz w:val="18"/>
                <w:szCs w:val="18"/>
              </w:rPr>
              <w:t>Cost</w:t>
            </w:r>
          </w:p>
        </w:tc>
        <w:tc>
          <w:tcPr>
            <w:tcW w:w="1134" w:type="dxa"/>
            <w:tcBorders>
              <w:top w:val="single" w:sz="6" w:space="0" w:color="auto"/>
              <w:left w:val="single" w:sz="6" w:space="0" w:color="auto"/>
              <w:bottom w:val="single" w:sz="6" w:space="0" w:color="auto"/>
              <w:right w:val="single" w:sz="6" w:space="0" w:color="auto"/>
              <w:tl2br w:val="nil"/>
              <w:tr2bl w:val="nil"/>
            </w:tcBorders>
            <w:shd w:val="clear" w:color="auto" w:fill="D9D9D9"/>
            <w:vAlign w:val="center"/>
            <w:hideMark/>
          </w:tcPr>
          <w:p w:rsidR="00793EDE" w:rsidRPr="00793EDE" w:rsidRDefault="00793EDE" w:rsidP="00793EDE">
            <w:pPr>
              <w:pStyle w:val="TableHeading"/>
              <w:spacing w:before="62" w:after="62" w:line="240" w:lineRule="auto"/>
              <w:jc w:val="center"/>
              <w:rPr>
                <w:rFonts w:ascii="Huawei Sans Medium" w:eastAsia="方正兰亭黑简体" w:hAnsi="Huawei Sans Medium" w:cs="Huawei Sans Medium"/>
                <w:snapToGrid/>
                <w:sz w:val="18"/>
                <w:szCs w:val="18"/>
              </w:rPr>
            </w:pPr>
            <w:r w:rsidRPr="00793EDE">
              <w:rPr>
                <w:rFonts w:ascii="Huawei Sans Medium" w:eastAsia="方正兰亭黑简体" w:hAnsi="Huawei Sans Medium" w:cs="Huawei Sans Medium"/>
                <w:snapToGrid/>
                <w:sz w:val="18"/>
                <w:szCs w:val="18"/>
              </w:rPr>
              <w:t>Exam Duration</w:t>
            </w:r>
          </w:p>
        </w:tc>
        <w:tc>
          <w:tcPr>
            <w:tcW w:w="1318" w:type="dxa"/>
            <w:tcBorders>
              <w:top w:val="single" w:sz="6" w:space="0" w:color="auto"/>
              <w:left w:val="single" w:sz="6" w:space="0" w:color="auto"/>
              <w:bottom w:val="single" w:sz="6" w:space="0" w:color="auto"/>
              <w:right w:val="single" w:sz="6" w:space="0" w:color="auto"/>
              <w:tl2br w:val="nil"/>
              <w:tr2bl w:val="nil"/>
            </w:tcBorders>
            <w:shd w:val="clear" w:color="auto" w:fill="D9D9D9"/>
            <w:vAlign w:val="center"/>
            <w:hideMark/>
          </w:tcPr>
          <w:p w:rsidR="00793EDE" w:rsidRPr="00793EDE" w:rsidRDefault="00793EDE" w:rsidP="00793EDE">
            <w:pPr>
              <w:pStyle w:val="TableHeading"/>
              <w:spacing w:before="62" w:after="62" w:line="240" w:lineRule="auto"/>
              <w:jc w:val="center"/>
              <w:rPr>
                <w:rFonts w:ascii="Huawei Sans Medium" w:eastAsia="方正兰亭黑简体" w:hAnsi="Huawei Sans Medium" w:cs="Huawei Sans Medium"/>
                <w:snapToGrid/>
                <w:sz w:val="18"/>
                <w:szCs w:val="18"/>
              </w:rPr>
            </w:pPr>
            <w:r w:rsidRPr="00793EDE">
              <w:rPr>
                <w:rFonts w:ascii="Huawei Sans Medium" w:eastAsia="方正兰亭黑简体" w:hAnsi="Huawei Sans Medium" w:cs="Huawei Sans Medium"/>
                <w:snapToGrid/>
                <w:sz w:val="18"/>
                <w:szCs w:val="18"/>
              </w:rPr>
              <w:t>Pass Score/ Total Score</w:t>
            </w:r>
          </w:p>
        </w:tc>
      </w:tr>
      <w:tr w:rsidR="008521EC" w:rsidRPr="00793EDE" w:rsidTr="00145D2F">
        <w:trPr>
          <w:trHeight w:val="659"/>
        </w:trPr>
        <w:tc>
          <w:tcPr>
            <w:tcW w:w="1843" w:type="dxa"/>
            <w:shd w:val="clear" w:color="auto" w:fill="auto"/>
            <w:vAlign w:val="center"/>
          </w:tcPr>
          <w:p w:rsidR="002C18A6" w:rsidRDefault="00145D2F" w:rsidP="002C18A6">
            <w:pPr>
              <w:pStyle w:val="a9"/>
              <w:spacing w:before="156" w:after="62" w:line="240" w:lineRule="auto"/>
              <w:jc w:val="center"/>
              <w:rPr>
                <w:rFonts w:ascii="Huawei Sans Medium" w:eastAsia="方正兰亭黑简体" w:hAnsi="Huawei Sans Medium" w:cs="Huawei Sans Medium"/>
                <w:szCs w:val="18"/>
              </w:rPr>
            </w:pPr>
            <w:r w:rsidRPr="00145D2F">
              <w:rPr>
                <w:rFonts w:ascii="Huawei Sans Medium" w:eastAsia="方正兰亭黑简体" w:hAnsi="Huawei Sans Medium" w:cs="Huawei Sans Medium"/>
                <w:szCs w:val="18"/>
              </w:rPr>
              <w:t>HCIE-Data Center Facility Design</w:t>
            </w:r>
          </w:p>
          <w:p w:rsidR="008521EC" w:rsidRPr="007256C7" w:rsidRDefault="00145D2F" w:rsidP="002C18A6">
            <w:pPr>
              <w:pStyle w:val="a9"/>
              <w:spacing w:before="156" w:after="62" w:line="240" w:lineRule="auto"/>
              <w:jc w:val="center"/>
              <w:rPr>
                <w:rFonts w:ascii="Huawei Sans Medium" w:eastAsia="方正兰亭黑简体" w:hAnsi="Huawei Sans Medium" w:cs="Huawei Sans Medium"/>
                <w:szCs w:val="18"/>
              </w:rPr>
            </w:pPr>
            <w:r w:rsidRPr="00145D2F">
              <w:rPr>
                <w:rFonts w:ascii="Huawei Sans Medium" w:eastAsia="方正兰亭黑简体" w:hAnsi="Huawei Sans Medium" w:cs="Huawei Sans Medium"/>
                <w:szCs w:val="18"/>
              </w:rPr>
              <w:t>(New Version)</w:t>
            </w:r>
          </w:p>
        </w:tc>
        <w:tc>
          <w:tcPr>
            <w:tcW w:w="992" w:type="dxa"/>
            <w:shd w:val="clear" w:color="auto" w:fill="auto"/>
            <w:vAlign w:val="center"/>
          </w:tcPr>
          <w:p w:rsidR="008521EC" w:rsidRPr="00EC548C" w:rsidRDefault="008521EC" w:rsidP="002C18A6">
            <w:pPr>
              <w:pStyle w:val="a9"/>
              <w:spacing w:before="156" w:after="62" w:line="240" w:lineRule="auto"/>
              <w:ind w:left="0"/>
              <w:jc w:val="center"/>
              <w:rPr>
                <w:rFonts w:ascii="Huawei Sans Medium" w:eastAsia="方正兰亭黑简体" w:hAnsi="Huawei Sans Medium" w:cs="Huawei Sans Medium"/>
                <w:szCs w:val="18"/>
              </w:rPr>
            </w:pPr>
            <w:r w:rsidRPr="00F4397C">
              <w:rPr>
                <w:rFonts w:ascii="Huawei Sans Medium" w:eastAsia="方正兰亭黑简体" w:hAnsi="Huawei Sans Medium" w:cs="Huawei Sans Medium"/>
                <w:szCs w:val="18"/>
              </w:rPr>
              <w:t>H12-46</w:t>
            </w:r>
            <w:r w:rsidR="00145D2F">
              <w:rPr>
                <w:rFonts w:ascii="Huawei Sans Medium" w:eastAsia="方正兰亭黑简体" w:hAnsi="Huawei Sans Medium" w:cs="Huawei Sans Medium"/>
                <w:szCs w:val="18"/>
              </w:rPr>
              <w:t>6</w:t>
            </w:r>
          </w:p>
        </w:tc>
        <w:tc>
          <w:tcPr>
            <w:tcW w:w="2127" w:type="dxa"/>
            <w:shd w:val="clear" w:color="auto" w:fill="auto"/>
            <w:vAlign w:val="center"/>
          </w:tcPr>
          <w:p w:rsidR="002C18A6" w:rsidRDefault="00145D2F" w:rsidP="002C18A6">
            <w:pPr>
              <w:pStyle w:val="a9"/>
              <w:spacing w:before="156" w:after="62" w:line="240" w:lineRule="auto"/>
              <w:ind w:left="0"/>
              <w:jc w:val="center"/>
              <w:rPr>
                <w:rFonts w:ascii="Huawei Sans Medium" w:eastAsia="方正兰亭黑简体" w:hAnsi="Huawei Sans Medium" w:cs="Huawei Sans Medium"/>
                <w:szCs w:val="18"/>
              </w:rPr>
            </w:pPr>
            <w:r w:rsidRPr="00145D2F">
              <w:rPr>
                <w:rFonts w:ascii="Huawei Sans Medium" w:eastAsia="方正兰亭黑简体" w:hAnsi="Huawei Sans Medium" w:cs="Huawei Sans Medium"/>
                <w:szCs w:val="18"/>
              </w:rPr>
              <w:t>HCIE-Data Center Facility Design</w:t>
            </w:r>
          </w:p>
          <w:p w:rsidR="008521EC" w:rsidRPr="00EC548C" w:rsidRDefault="00145D2F" w:rsidP="002C18A6">
            <w:pPr>
              <w:pStyle w:val="a9"/>
              <w:spacing w:before="156" w:after="62" w:line="240" w:lineRule="auto"/>
              <w:ind w:left="0"/>
              <w:jc w:val="center"/>
              <w:rPr>
                <w:rFonts w:ascii="Huawei Sans Medium" w:eastAsia="方正兰亭黑简体" w:hAnsi="Huawei Sans Medium" w:cs="Huawei Sans Medium"/>
                <w:szCs w:val="18"/>
              </w:rPr>
            </w:pPr>
            <w:r w:rsidRPr="00145D2F">
              <w:rPr>
                <w:rFonts w:ascii="Huawei Sans Medium" w:eastAsia="方正兰亭黑简体" w:hAnsi="Huawei Sans Medium" w:cs="Huawei Sans Medium"/>
                <w:szCs w:val="18"/>
              </w:rPr>
              <w:t>(New Lab)</w:t>
            </w:r>
          </w:p>
        </w:tc>
        <w:tc>
          <w:tcPr>
            <w:tcW w:w="1134" w:type="dxa"/>
            <w:vAlign w:val="center"/>
          </w:tcPr>
          <w:p w:rsidR="008521EC" w:rsidRPr="007256C7" w:rsidRDefault="00145D2F" w:rsidP="002C18A6">
            <w:pPr>
              <w:pStyle w:val="a9"/>
              <w:spacing w:before="156" w:after="62" w:line="240" w:lineRule="auto"/>
              <w:ind w:left="0"/>
              <w:rPr>
                <w:rFonts w:ascii="Huawei Sans Medium" w:eastAsia="方正兰亭黑简体" w:hAnsi="Huawei Sans Medium" w:cs="Huawei Sans Medium"/>
                <w:color w:val="000000"/>
                <w:szCs w:val="18"/>
              </w:rPr>
            </w:pPr>
            <w:r w:rsidRPr="00145D2F">
              <w:rPr>
                <w:rFonts w:ascii="Huawei Sans Medium" w:eastAsia="方正兰亭黑简体" w:hAnsi="Huawei Sans Medium" w:cs="Huawei Sans Medium"/>
                <w:color w:val="000000"/>
                <w:szCs w:val="18"/>
              </w:rPr>
              <w:t>English</w:t>
            </w:r>
          </w:p>
        </w:tc>
        <w:tc>
          <w:tcPr>
            <w:tcW w:w="1134" w:type="dxa"/>
            <w:vAlign w:val="center"/>
          </w:tcPr>
          <w:p w:rsidR="008521EC" w:rsidRPr="008521EC" w:rsidRDefault="00145D2F" w:rsidP="002C18A6">
            <w:pPr>
              <w:pStyle w:val="a9"/>
              <w:spacing w:before="156" w:after="62" w:line="240" w:lineRule="auto"/>
              <w:ind w:left="0"/>
              <w:jc w:val="center"/>
              <w:rPr>
                <w:rFonts w:ascii="Huawei Sans Medium" w:eastAsia="方正兰亭黑简体" w:hAnsi="Huawei Sans Medium" w:cs="Huawei Sans Medium"/>
                <w:color w:val="000000"/>
                <w:szCs w:val="18"/>
                <w:highlight w:val="yellow"/>
              </w:rPr>
            </w:pPr>
            <w:r w:rsidRPr="00145D2F">
              <w:rPr>
                <w:rFonts w:ascii="Huawei Sans Medium" w:eastAsia="方正兰亭黑简体" w:hAnsi="Huawei Sans Medium" w:cs="Huawei Sans Medium"/>
                <w:color w:val="000000"/>
                <w:szCs w:val="18"/>
              </w:rPr>
              <w:t>1200USD</w:t>
            </w:r>
          </w:p>
        </w:tc>
        <w:tc>
          <w:tcPr>
            <w:tcW w:w="1134" w:type="dxa"/>
            <w:shd w:val="clear" w:color="auto" w:fill="auto"/>
            <w:vAlign w:val="center"/>
          </w:tcPr>
          <w:p w:rsidR="008521EC" w:rsidRPr="007256C7" w:rsidRDefault="008521EC" w:rsidP="002C18A6">
            <w:pPr>
              <w:pStyle w:val="a9"/>
              <w:spacing w:before="156" w:after="62" w:line="240" w:lineRule="auto"/>
              <w:ind w:left="0"/>
              <w:jc w:val="center"/>
              <w:rPr>
                <w:rFonts w:ascii="Huawei Sans Medium" w:eastAsia="方正兰亭黑简体" w:hAnsi="Huawei Sans Medium" w:cs="Huawei Sans Medium"/>
                <w:color w:val="000000"/>
                <w:szCs w:val="18"/>
              </w:rPr>
            </w:pPr>
            <w:r w:rsidRPr="00145D2F">
              <w:rPr>
                <w:rFonts w:ascii="Huawei Sans Medium" w:eastAsia="方正兰亭黑简体" w:hAnsi="Huawei Sans Medium" w:cs="Huawei Sans Medium"/>
                <w:color w:val="000000"/>
                <w:szCs w:val="18"/>
              </w:rPr>
              <w:t>180min</w:t>
            </w:r>
          </w:p>
        </w:tc>
        <w:tc>
          <w:tcPr>
            <w:tcW w:w="1318" w:type="dxa"/>
            <w:shd w:val="clear" w:color="auto" w:fill="auto"/>
            <w:vAlign w:val="center"/>
          </w:tcPr>
          <w:p w:rsidR="008521EC" w:rsidRPr="007256C7" w:rsidRDefault="008521EC" w:rsidP="002C18A6">
            <w:pPr>
              <w:pStyle w:val="a9"/>
              <w:spacing w:before="156" w:after="62" w:line="240" w:lineRule="auto"/>
              <w:ind w:left="0"/>
              <w:jc w:val="center"/>
              <w:rPr>
                <w:rFonts w:ascii="Huawei Sans Medium" w:eastAsia="方正兰亭黑简体" w:hAnsi="Huawei Sans Medium" w:cs="Huawei Sans Medium"/>
                <w:color w:val="000000"/>
                <w:szCs w:val="18"/>
              </w:rPr>
            </w:pPr>
            <w:r w:rsidRPr="007256C7">
              <w:rPr>
                <w:rFonts w:ascii="Huawei Sans Medium" w:eastAsia="方正兰亭黑简体" w:hAnsi="Huawei Sans Medium" w:cs="Huawei Sans Medium"/>
                <w:color w:val="000000"/>
                <w:szCs w:val="18"/>
              </w:rPr>
              <w:t>80/100</w:t>
            </w:r>
          </w:p>
        </w:tc>
      </w:tr>
    </w:tbl>
    <w:p w:rsidR="006A6F23" w:rsidRPr="006A6F23" w:rsidRDefault="006A6F23" w:rsidP="006A6F23">
      <w:pPr>
        <w:pStyle w:val="1"/>
        <w:spacing w:before="62" w:after="62" w:line="360" w:lineRule="auto"/>
        <w:ind w:leftChars="0" w:left="0"/>
        <w:rPr>
          <w:rFonts w:ascii="Huawei Sans Medium" w:eastAsia="方正兰亭黑简体" w:hAnsi="Huawei Sans Medium" w:cs="Huawei Sans Medium"/>
          <w:sz w:val="24"/>
          <w:szCs w:val="24"/>
        </w:rPr>
      </w:pPr>
      <w:bookmarkStart w:id="3" w:name="_Toc79424170"/>
      <w:bookmarkStart w:id="4" w:name="_Toc79425491"/>
      <w:r w:rsidRPr="006A6F23">
        <w:rPr>
          <w:rFonts w:ascii="Huawei Sans Medium" w:eastAsia="方正兰亭黑简体" w:hAnsi="Huawei Sans Medium" w:cs="Huawei Sans Medium"/>
          <w:sz w:val="24"/>
          <w:szCs w:val="24"/>
        </w:rPr>
        <w:t>Exam Contents</w:t>
      </w:r>
      <w:bookmarkEnd w:id="3"/>
      <w:bookmarkEnd w:id="4"/>
    </w:p>
    <w:p w:rsidR="006A6F23" w:rsidRPr="00793EDE" w:rsidRDefault="00E56D93" w:rsidP="00793EDE">
      <w:pPr>
        <w:spacing w:before="62" w:after="62" w:line="360" w:lineRule="auto"/>
        <w:ind w:leftChars="0" w:left="0"/>
        <w:rPr>
          <w:rFonts w:ascii="Huawei Sans Medium" w:eastAsia="方正兰亭黑简体" w:hAnsi="Huawei Sans Medium" w:cs="Huawei Sans Medium"/>
          <w:sz w:val="21"/>
          <w:szCs w:val="21"/>
        </w:rPr>
      </w:pPr>
      <w:r w:rsidRPr="00E56D93">
        <w:rPr>
          <w:rFonts w:ascii="Huawei Sans Medium" w:eastAsia="方正兰亭黑简体" w:hAnsi="Huawei Sans Medium" w:cs="Huawei Sans Medium"/>
          <w:sz w:val="21"/>
          <w:szCs w:val="21"/>
        </w:rPr>
        <w:t>HCIE-Data Center Facility Design V1.0</w:t>
      </w:r>
      <w:r w:rsidR="006A6F23" w:rsidRPr="00793EDE">
        <w:rPr>
          <w:rFonts w:ascii="Huawei Sans Medium" w:eastAsia="方正兰亭黑简体" w:hAnsi="Huawei Sans Medium" w:cs="Huawei Sans Medium"/>
          <w:sz w:val="21"/>
          <w:szCs w:val="21"/>
        </w:rPr>
        <w:t xml:space="preserve"> exam covers:</w:t>
      </w:r>
      <w:r w:rsidRPr="00E56D93">
        <w:t xml:space="preserve"> </w:t>
      </w:r>
      <w:r>
        <w:rPr>
          <w:rFonts w:ascii="Huawei Sans Medium" w:eastAsia="方正兰亭黑简体" w:hAnsi="Huawei Sans Medium" w:cs="Huawei Sans Medium"/>
          <w:sz w:val="21"/>
          <w:szCs w:val="21"/>
        </w:rPr>
        <w:t>Data Center Infrastructure Consulting and Planning, Power Distribution System Planning, UPS System Planning, Case Analysis and Optimization of Data Center Power Supply and Distribution Architecture, Data Center Cooling System Planning, Data Center Air C</w:t>
      </w:r>
      <w:r w:rsidRPr="00E56D93">
        <w:rPr>
          <w:rFonts w:ascii="Huawei Sans Medium" w:eastAsia="方正兰亭黑简体" w:hAnsi="Huawei Sans Medium" w:cs="Huawei Sans Medium"/>
          <w:sz w:val="21"/>
          <w:szCs w:val="21"/>
        </w:rPr>
        <w:t>ond</w:t>
      </w:r>
      <w:r>
        <w:rPr>
          <w:rFonts w:ascii="Huawei Sans Medium" w:eastAsia="方正兰亭黑简体" w:hAnsi="Huawei Sans Medium" w:cs="Huawei Sans Medium"/>
          <w:sz w:val="21"/>
          <w:szCs w:val="21"/>
        </w:rPr>
        <w:t>itioner T</w:t>
      </w:r>
      <w:r w:rsidRPr="00E56D93">
        <w:rPr>
          <w:rFonts w:ascii="Huawei Sans Medium" w:eastAsia="方正兰亭黑简体" w:hAnsi="Huawei Sans Medium" w:cs="Huawei Sans Medium"/>
          <w:sz w:val="21"/>
          <w:szCs w:val="21"/>
        </w:rPr>
        <w:t>erminal</w:t>
      </w:r>
      <w:r>
        <w:rPr>
          <w:rFonts w:ascii="Huawei Sans Medium" w:eastAsia="方正兰亭黑简体" w:hAnsi="Huawei Sans Medium" w:cs="Huawei Sans Medium"/>
          <w:sz w:val="21"/>
          <w:szCs w:val="21"/>
        </w:rPr>
        <w:t xml:space="preserve"> System Configuration and Load Calculation, Chilled Water Air Conditioner System Configuration, and Data Center Cooling System Energy Saving</w:t>
      </w:r>
      <w:r w:rsidRPr="00E56D93">
        <w:rPr>
          <w:rFonts w:ascii="Huawei Sans Medium" w:eastAsia="方正兰亭黑简体" w:hAnsi="Huawei Sans Medium" w:cs="Huawei Sans Medium"/>
          <w:sz w:val="21"/>
          <w:szCs w:val="21"/>
        </w:rPr>
        <w:t xml:space="preserve"> Solution and DCIM system planning</w:t>
      </w:r>
      <w:r>
        <w:rPr>
          <w:rFonts w:ascii="Huawei Sans Medium" w:eastAsia="方正兰亭黑简体" w:hAnsi="Huawei Sans Medium" w:cs="Huawei Sans Medium"/>
          <w:sz w:val="21"/>
          <w:szCs w:val="21"/>
        </w:rPr>
        <w:t>, etc</w:t>
      </w:r>
      <w:r w:rsidRPr="00E56D93">
        <w:rPr>
          <w:rFonts w:ascii="Huawei Sans Medium" w:eastAsia="方正兰亭黑简体" w:hAnsi="Huawei Sans Medium" w:cs="Huawei Sans Medium"/>
          <w:sz w:val="21"/>
          <w:szCs w:val="21"/>
        </w:rPr>
        <w:t>.</w:t>
      </w:r>
    </w:p>
    <w:p w:rsidR="006A6F23" w:rsidRPr="00334DD1" w:rsidRDefault="006A6F23" w:rsidP="006A6F23">
      <w:pPr>
        <w:pStyle w:val="2"/>
        <w:spacing w:before="62" w:after="62" w:line="360" w:lineRule="auto"/>
        <w:ind w:leftChars="0" w:left="0"/>
        <w:rPr>
          <w:rFonts w:ascii="Huawei Sans Medium" w:eastAsia="方正兰亭黑简体" w:hAnsi="Huawei Sans Medium" w:cs="Huawei Sans Medium"/>
          <w:sz w:val="21"/>
          <w:szCs w:val="21"/>
        </w:rPr>
      </w:pPr>
      <w:bookmarkStart w:id="5" w:name="_Toc79424171"/>
      <w:bookmarkStart w:id="6" w:name="_Toc79425492"/>
      <w:r w:rsidRPr="00541998">
        <w:rPr>
          <w:rFonts w:ascii="Huawei Sans Medium" w:eastAsia="方正兰亭黑简体" w:hAnsi="Huawei Sans Medium" w:cs="Huawei Sans Medium"/>
          <w:sz w:val="21"/>
          <w:szCs w:val="21"/>
        </w:rPr>
        <w:t>K</w:t>
      </w:r>
      <w:r w:rsidR="00793EDE">
        <w:rPr>
          <w:rFonts w:ascii="Huawei Sans Medium" w:eastAsia="方正兰亭黑简体" w:hAnsi="Huawei Sans Medium" w:cs="Huawei Sans Medium" w:hint="eastAsia"/>
          <w:sz w:val="21"/>
          <w:szCs w:val="21"/>
        </w:rPr>
        <w:t>ey</w:t>
      </w:r>
      <w:r w:rsidR="00793EDE">
        <w:rPr>
          <w:rFonts w:ascii="Huawei Sans Medium" w:eastAsia="方正兰亭黑简体" w:hAnsi="Huawei Sans Medium" w:cs="Huawei Sans Medium"/>
          <w:sz w:val="21"/>
          <w:szCs w:val="21"/>
        </w:rPr>
        <w:t xml:space="preserve"> </w:t>
      </w:r>
      <w:r w:rsidRPr="00541998">
        <w:rPr>
          <w:rFonts w:ascii="Huawei Sans Medium" w:eastAsia="方正兰亭黑简体" w:hAnsi="Huawei Sans Medium" w:cs="Huawei Sans Medium"/>
          <w:sz w:val="21"/>
          <w:szCs w:val="21"/>
        </w:rPr>
        <w:t>Points</w:t>
      </w:r>
      <w:r>
        <w:rPr>
          <w:rFonts w:ascii="Huawei Sans Medium" w:eastAsia="方正兰亭黑简体" w:hAnsi="Huawei Sans Medium" w:cs="Huawei Sans Medium"/>
          <w:sz w:val="21"/>
          <w:szCs w:val="21"/>
        </w:rPr>
        <w:t xml:space="preserve"> </w:t>
      </w:r>
      <w:r w:rsidRPr="00334DD1">
        <w:rPr>
          <w:rFonts w:ascii="Huawei Sans Medium" w:eastAsia="方正兰亭黑简体" w:hAnsi="Huawei Sans Medium" w:cs="Huawei Sans Medium"/>
          <w:sz w:val="21"/>
          <w:szCs w:val="21"/>
        </w:rPr>
        <w:t>Percentage</w:t>
      </w:r>
      <w:bookmarkEnd w:id="5"/>
      <w:bookmarkEnd w:id="6"/>
    </w:p>
    <w:tbl>
      <w:tblPr>
        <w:tblW w:w="9639"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103"/>
        <w:gridCol w:w="2127"/>
        <w:gridCol w:w="2409"/>
      </w:tblGrid>
      <w:tr w:rsidR="00A252EC" w:rsidRPr="00065BEC" w:rsidTr="009902D2">
        <w:trPr>
          <w:trHeight w:val="364"/>
          <w:tblHeader/>
        </w:trPr>
        <w:tc>
          <w:tcPr>
            <w:tcW w:w="5103" w:type="dxa"/>
            <w:tcBorders>
              <w:top w:val="single" w:sz="6" w:space="0" w:color="auto"/>
              <w:left w:val="single" w:sz="6" w:space="0" w:color="auto"/>
              <w:bottom w:val="single" w:sz="6" w:space="0" w:color="auto"/>
              <w:right w:val="single" w:sz="6" w:space="0" w:color="auto"/>
              <w:tl2br w:val="nil"/>
              <w:tr2bl w:val="nil"/>
            </w:tcBorders>
            <w:shd w:val="clear" w:color="auto" w:fill="D9D9D9"/>
            <w:vAlign w:val="center"/>
            <w:hideMark/>
          </w:tcPr>
          <w:p w:rsidR="00A252EC" w:rsidRPr="00065BEC" w:rsidRDefault="00A252EC" w:rsidP="00E56D93">
            <w:pPr>
              <w:pStyle w:val="TableHeading"/>
              <w:spacing w:before="62" w:after="62" w:line="360" w:lineRule="auto"/>
              <w:jc w:val="center"/>
              <w:rPr>
                <w:rFonts w:ascii="Huawei Sans" w:eastAsia="方正兰亭黑简体" w:hAnsi="Huawei Sans" w:cs="Huawei Sans"/>
                <w:snapToGrid/>
                <w:sz w:val="18"/>
                <w:szCs w:val="18"/>
              </w:rPr>
            </w:pPr>
            <w:r w:rsidRPr="00065BEC">
              <w:rPr>
                <w:rFonts w:ascii="Huawei Sans" w:eastAsia="方正兰亭黑简体" w:hAnsi="Huawei Sans" w:cs="Huawei Sans"/>
                <w:sz w:val="18"/>
                <w:szCs w:val="18"/>
              </w:rPr>
              <w:t>Key Points</w:t>
            </w:r>
          </w:p>
        </w:tc>
        <w:tc>
          <w:tcPr>
            <w:tcW w:w="2127" w:type="dxa"/>
            <w:tcBorders>
              <w:top w:val="single" w:sz="6" w:space="0" w:color="auto"/>
              <w:left w:val="single" w:sz="6" w:space="0" w:color="auto"/>
              <w:bottom w:val="single" w:sz="6" w:space="0" w:color="auto"/>
              <w:right w:val="single" w:sz="6" w:space="0" w:color="auto"/>
              <w:tl2br w:val="nil"/>
              <w:tr2bl w:val="nil"/>
            </w:tcBorders>
            <w:shd w:val="clear" w:color="auto" w:fill="D9D9D9"/>
            <w:vAlign w:val="center"/>
            <w:hideMark/>
          </w:tcPr>
          <w:p w:rsidR="00A252EC" w:rsidRPr="00065BEC" w:rsidRDefault="00A252EC" w:rsidP="00E56D93">
            <w:pPr>
              <w:pStyle w:val="TableHeading"/>
              <w:spacing w:before="62" w:after="62" w:line="360" w:lineRule="auto"/>
              <w:jc w:val="center"/>
              <w:rPr>
                <w:rFonts w:ascii="Huawei Sans" w:eastAsia="方正兰亭黑简体" w:hAnsi="Huawei Sans" w:cs="Huawei Sans"/>
                <w:snapToGrid/>
                <w:sz w:val="18"/>
                <w:szCs w:val="18"/>
              </w:rPr>
            </w:pPr>
            <w:r w:rsidRPr="00065BEC">
              <w:rPr>
                <w:rFonts w:ascii="Huawei Sans" w:eastAsia="方正兰亭黑简体" w:hAnsi="Huawei Sans" w:cs="Huawei Sans"/>
                <w:sz w:val="18"/>
                <w:szCs w:val="18"/>
              </w:rPr>
              <w:t>Written Percentage</w:t>
            </w:r>
          </w:p>
        </w:tc>
        <w:tc>
          <w:tcPr>
            <w:tcW w:w="2409" w:type="dxa"/>
            <w:tcBorders>
              <w:top w:val="single" w:sz="6" w:space="0" w:color="auto"/>
              <w:left w:val="single" w:sz="6" w:space="0" w:color="auto"/>
              <w:bottom w:val="single" w:sz="6" w:space="0" w:color="auto"/>
              <w:right w:val="single" w:sz="6" w:space="0" w:color="auto"/>
              <w:tl2br w:val="nil"/>
              <w:tr2bl w:val="nil"/>
            </w:tcBorders>
            <w:shd w:val="clear" w:color="auto" w:fill="D9D9D9"/>
            <w:vAlign w:val="center"/>
          </w:tcPr>
          <w:p w:rsidR="00A252EC" w:rsidRPr="00065BEC" w:rsidRDefault="005A1E25" w:rsidP="005A1E25">
            <w:pPr>
              <w:pStyle w:val="TableHeading"/>
              <w:spacing w:before="62" w:after="62" w:line="360" w:lineRule="auto"/>
              <w:jc w:val="center"/>
              <w:rPr>
                <w:rFonts w:ascii="Huawei Sans" w:eastAsia="方正兰亭黑简体" w:hAnsi="Huawei Sans" w:cs="Huawei Sans"/>
                <w:snapToGrid/>
                <w:sz w:val="18"/>
                <w:szCs w:val="18"/>
              </w:rPr>
            </w:pPr>
            <w:r>
              <w:rPr>
                <w:rFonts w:ascii="Huawei Sans" w:eastAsia="方正兰亭黑简体" w:hAnsi="Huawei Sans" w:cs="Huawei Sans"/>
                <w:snapToGrid/>
                <w:sz w:val="18"/>
                <w:szCs w:val="18"/>
              </w:rPr>
              <w:t>Lab</w:t>
            </w:r>
            <w:r w:rsidR="00A252EC" w:rsidRPr="00C6572B">
              <w:rPr>
                <w:rFonts w:ascii="Huawei Sans" w:eastAsia="方正兰亭黑简体" w:hAnsi="Huawei Sans" w:cs="Huawei Sans"/>
                <w:snapToGrid/>
                <w:sz w:val="18"/>
                <w:szCs w:val="18"/>
              </w:rPr>
              <w:t xml:space="preserve"> </w:t>
            </w:r>
            <w:r w:rsidR="00A252EC" w:rsidRPr="00C6572B">
              <w:rPr>
                <w:rFonts w:ascii="Huawei Sans" w:eastAsia="方正兰亭黑简体" w:hAnsi="Huawei Sans" w:cs="Huawei Sans"/>
                <w:sz w:val="18"/>
                <w:szCs w:val="18"/>
              </w:rPr>
              <w:t>Percentage</w:t>
            </w:r>
          </w:p>
        </w:tc>
      </w:tr>
      <w:tr w:rsidR="00A252EC" w:rsidRPr="00065BEC" w:rsidTr="009902D2">
        <w:tc>
          <w:tcPr>
            <w:tcW w:w="5103" w:type="dxa"/>
            <w:shd w:val="clear" w:color="auto" w:fill="auto"/>
            <w:vAlign w:val="center"/>
            <w:hideMark/>
          </w:tcPr>
          <w:p w:rsidR="00A252EC" w:rsidRPr="00065BEC" w:rsidRDefault="00A252EC" w:rsidP="005A1E25">
            <w:pPr>
              <w:pStyle w:val="a9"/>
              <w:spacing w:before="156" w:after="62" w:line="360" w:lineRule="auto"/>
              <w:ind w:left="0"/>
              <w:jc w:val="center"/>
              <w:rPr>
                <w:rFonts w:ascii="Huawei Sans" w:eastAsia="方正兰亭黑简体" w:hAnsi="Huawei Sans" w:cs="Huawei Sans"/>
                <w:szCs w:val="18"/>
              </w:rPr>
            </w:pPr>
            <w:bookmarkStart w:id="7" w:name="OLE_LINK20"/>
            <w:r w:rsidRPr="00065BEC">
              <w:rPr>
                <w:rFonts w:ascii="Huawei Sans" w:eastAsia="方正兰亭黑简体" w:hAnsi="Huawei Sans" w:cs="Huawei Sans"/>
                <w:szCs w:val="18"/>
              </w:rPr>
              <w:t>Data Center Infrastructure Consulting and Planning Guide</w:t>
            </w:r>
            <w:bookmarkEnd w:id="7"/>
          </w:p>
        </w:tc>
        <w:tc>
          <w:tcPr>
            <w:tcW w:w="2127" w:type="dxa"/>
            <w:shd w:val="clear" w:color="auto" w:fill="auto"/>
            <w:vAlign w:val="center"/>
            <w:hideMark/>
          </w:tcPr>
          <w:p w:rsidR="00A252EC" w:rsidRPr="00065BEC" w:rsidRDefault="00A252EC" w:rsidP="005A1E25">
            <w:pPr>
              <w:widowControl/>
              <w:spacing w:beforeLines="0" w:line="240" w:lineRule="auto"/>
              <w:ind w:leftChars="0" w:left="0"/>
              <w:jc w:val="center"/>
              <w:rPr>
                <w:rFonts w:ascii="Huawei Sans" w:eastAsia="方正兰亭黑简体" w:hAnsi="Huawei Sans" w:cs="Huawei Sans"/>
                <w:color w:val="000000"/>
                <w:szCs w:val="18"/>
              </w:rPr>
            </w:pPr>
            <w:r w:rsidRPr="00065BEC">
              <w:rPr>
                <w:rFonts w:ascii="Huawei Sans" w:eastAsia="方正兰亭黑简体" w:hAnsi="Huawei Sans" w:cs="Huawei Sans"/>
                <w:color w:val="000000"/>
                <w:szCs w:val="18"/>
              </w:rPr>
              <w:t>15%</w:t>
            </w:r>
          </w:p>
        </w:tc>
        <w:tc>
          <w:tcPr>
            <w:tcW w:w="2409" w:type="dxa"/>
            <w:shd w:val="clear" w:color="auto" w:fill="auto"/>
            <w:vAlign w:val="center"/>
          </w:tcPr>
          <w:p w:rsidR="00A252EC" w:rsidRPr="00E02A36" w:rsidRDefault="00A252EC" w:rsidP="005A1E25">
            <w:pPr>
              <w:spacing w:before="62" w:after="62"/>
              <w:ind w:left="423"/>
              <w:jc w:val="center"/>
              <w:rPr>
                <w:rFonts w:ascii="Huawei Sans" w:eastAsia="方正兰亭黑简体" w:hAnsi="Huawei Sans" w:cs="Huawei Sans"/>
                <w:color w:val="C00000"/>
                <w:szCs w:val="18"/>
              </w:rPr>
            </w:pPr>
            <w:r w:rsidRPr="00E02A36">
              <w:rPr>
                <w:rFonts w:ascii="Huawei Sans" w:eastAsia="方正兰亭黑简体" w:hAnsi="Huawei Sans" w:cs="Huawei Sans"/>
                <w:color w:val="C00000"/>
                <w:szCs w:val="18"/>
              </w:rPr>
              <w:t>17%</w:t>
            </w:r>
          </w:p>
        </w:tc>
      </w:tr>
      <w:tr w:rsidR="00A252EC" w:rsidRPr="00065BEC" w:rsidTr="009902D2">
        <w:tc>
          <w:tcPr>
            <w:tcW w:w="5103" w:type="dxa"/>
            <w:shd w:val="clear" w:color="auto" w:fill="auto"/>
            <w:vAlign w:val="center"/>
          </w:tcPr>
          <w:p w:rsidR="00A252EC" w:rsidRPr="00065BEC" w:rsidRDefault="00A252EC" w:rsidP="005A1E25">
            <w:pPr>
              <w:pStyle w:val="a9"/>
              <w:spacing w:before="156" w:after="62" w:line="360" w:lineRule="auto"/>
              <w:ind w:left="0"/>
              <w:jc w:val="center"/>
              <w:rPr>
                <w:rFonts w:ascii="Huawei Sans" w:eastAsia="方正兰亭黑简体" w:hAnsi="Huawei Sans" w:cs="Huawei Sans"/>
                <w:szCs w:val="18"/>
              </w:rPr>
            </w:pPr>
            <w:bookmarkStart w:id="8" w:name="OLE_LINK5"/>
            <w:r w:rsidRPr="00065BEC">
              <w:rPr>
                <w:rFonts w:ascii="Huawei Sans" w:eastAsia="方正兰亭黑简体" w:hAnsi="Huawei Sans" w:cs="Huawei Sans"/>
                <w:szCs w:val="18"/>
              </w:rPr>
              <w:t>Data Center Power Distribution System Planning and Design Overview</w:t>
            </w:r>
            <w:bookmarkEnd w:id="8"/>
          </w:p>
        </w:tc>
        <w:tc>
          <w:tcPr>
            <w:tcW w:w="2127" w:type="dxa"/>
            <w:shd w:val="clear" w:color="auto" w:fill="auto"/>
            <w:vAlign w:val="center"/>
          </w:tcPr>
          <w:p w:rsidR="00A252EC" w:rsidRPr="00065BEC" w:rsidRDefault="00A252EC" w:rsidP="005A1E25">
            <w:pPr>
              <w:spacing w:before="62" w:after="62"/>
              <w:ind w:leftChars="0" w:left="0"/>
              <w:jc w:val="center"/>
              <w:rPr>
                <w:rFonts w:ascii="Huawei Sans" w:eastAsia="方正兰亭黑简体" w:hAnsi="Huawei Sans" w:cs="Huawei Sans"/>
                <w:color w:val="000000"/>
                <w:szCs w:val="18"/>
              </w:rPr>
            </w:pPr>
            <w:r w:rsidRPr="00065BEC">
              <w:rPr>
                <w:rFonts w:ascii="Huawei Sans" w:eastAsia="方正兰亭黑简体" w:hAnsi="Huawei Sans" w:cs="Huawei Sans"/>
                <w:color w:val="000000"/>
                <w:szCs w:val="18"/>
              </w:rPr>
              <w:t>7%</w:t>
            </w:r>
          </w:p>
        </w:tc>
        <w:tc>
          <w:tcPr>
            <w:tcW w:w="2409" w:type="dxa"/>
            <w:shd w:val="clear" w:color="auto" w:fill="auto"/>
            <w:vAlign w:val="center"/>
          </w:tcPr>
          <w:p w:rsidR="00A252EC" w:rsidRPr="00E02A36" w:rsidRDefault="00A252EC" w:rsidP="005A1E25">
            <w:pPr>
              <w:spacing w:before="62" w:after="62"/>
              <w:ind w:left="423"/>
              <w:jc w:val="center"/>
              <w:rPr>
                <w:rFonts w:ascii="Huawei Sans" w:eastAsia="方正兰亭黑简体" w:hAnsi="Huawei Sans" w:cs="Huawei Sans"/>
                <w:color w:val="C00000"/>
                <w:szCs w:val="18"/>
              </w:rPr>
            </w:pPr>
            <w:r w:rsidRPr="00E02A36">
              <w:rPr>
                <w:rFonts w:ascii="Huawei Sans" w:eastAsia="方正兰亭黑简体" w:hAnsi="Huawei Sans" w:cs="Huawei Sans"/>
                <w:color w:val="C00000"/>
                <w:szCs w:val="18"/>
              </w:rPr>
              <w:t>6%</w:t>
            </w:r>
          </w:p>
        </w:tc>
      </w:tr>
      <w:tr w:rsidR="00A252EC" w:rsidRPr="00065BEC" w:rsidTr="009902D2">
        <w:tc>
          <w:tcPr>
            <w:tcW w:w="5103" w:type="dxa"/>
            <w:shd w:val="clear" w:color="auto" w:fill="auto"/>
            <w:vAlign w:val="center"/>
          </w:tcPr>
          <w:p w:rsidR="00A252EC" w:rsidRPr="00065BEC" w:rsidRDefault="00A252EC" w:rsidP="005A1E25">
            <w:pPr>
              <w:pStyle w:val="a9"/>
              <w:spacing w:before="156" w:after="62" w:line="360" w:lineRule="auto"/>
              <w:ind w:left="0"/>
              <w:jc w:val="center"/>
              <w:rPr>
                <w:rFonts w:ascii="Huawei Sans" w:eastAsia="方正兰亭黑简体" w:hAnsi="Huawei Sans" w:cs="Huawei Sans"/>
                <w:szCs w:val="18"/>
              </w:rPr>
            </w:pPr>
            <w:bookmarkStart w:id="9" w:name="OLE_LINK21"/>
            <w:r w:rsidRPr="00065BEC">
              <w:rPr>
                <w:rFonts w:ascii="Huawei Sans" w:eastAsia="方正兰亭黑简体" w:hAnsi="Huawei Sans" w:cs="Huawei Sans"/>
                <w:szCs w:val="18"/>
              </w:rPr>
              <w:t>Data Center UPS System Planning</w:t>
            </w:r>
            <w:bookmarkEnd w:id="9"/>
          </w:p>
        </w:tc>
        <w:tc>
          <w:tcPr>
            <w:tcW w:w="2127" w:type="dxa"/>
            <w:shd w:val="clear" w:color="auto" w:fill="auto"/>
            <w:vAlign w:val="center"/>
          </w:tcPr>
          <w:p w:rsidR="00A252EC" w:rsidRPr="00065BEC" w:rsidRDefault="00A252EC" w:rsidP="005A1E25">
            <w:pPr>
              <w:spacing w:before="62" w:after="62"/>
              <w:ind w:leftChars="0" w:left="0"/>
              <w:jc w:val="center"/>
              <w:rPr>
                <w:rFonts w:ascii="Huawei Sans" w:eastAsia="方正兰亭黑简体" w:hAnsi="Huawei Sans" w:cs="Huawei Sans"/>
                <w:color w:val="000000"/>
                <w:szCs w:val="18"/>
              </w:rPr>
            </w:pPr>
            <w:r w:rsidRPr="00065BEC">
              <w:rPr>
                <w:rFonts w:ascii="Huawei Sans" w:eastAsia="方正兰亭黑简体" w:hAnsi="Huawei Sans" w:cs="Huawei Sans"/>
                <w:color w:val="000000"/>
                <w:szCs w:val="18"/>
              </w:rPr>
              <w:t>7%</w:t>
            </w:r>
          </w:p>
        </w:tc>
        <w:tc>
          <w:tcPr>
            <w:tcW w:w="2409" w:type="dxa"/>
            <w:shd w:val="clear" w:color="auto" w:fill="auto"/>
            <w:vAlign w:val="center"/>
          </w:tcPr>
          <w:p w:rsidR="00A252EC" w:rsidRPr="00E02A36" w:rsidRDefault="00A252EC" w:rsidP="005A1E25">
            <w:pPr>
              <w:spacing w:before="62" w:after="62"/>
              <w:ind w:left="423"/>
              <w:jc w:val="center"/>
              <w:rPr>
                <w:rFonts w:ascii="Huawei Sans" w:eastAsia="方正兰亭黑简体" w:hAnsi="Huawei Sans" w:cs="Huawei Sans"/>
                <w:color w:val="C00000"/>
                <w:szCs w:val="18"/>
              </w:rPr>
            </w:pPr>
            <w:r w:rsidRPr="00E02A36">
              <w:rPr>
                <w:rFonts w:ascii="Huawei Sans" w:eastAsia="方正兰亭黑简体" w:hAnsi="Huawei Sans" w:cs="Huawei Sans"/>
                <w:color w:val="C00000"/>
                <w:szCs w:val="18"/>
              </w:rPr>
              <w:t>10%</w:t>
            </w:r>
          </w:p>
        </w:tc>
      </w:tr>
      <w:tr w:rsidR="00A252EC" w:rsidRPr="00065BEC" w:rsidTr="009902D2">
        <w:tc>
          <w:tcPr>
            <w:tcW w:w="5103" w:type="dxa"/>
            <w:shd w:val="clear" w:color="auto" w:fill="auto"/>
            <w:vAlign w:val="center"/>
          </w:tcPr>
          <w:p w:rsidR="00A252EC" w:rsidRPr="00065BEC" w:rsidRDefault="00A252EC" w:rsidP="005A1E25">
            <w:pPr>
              <w:pStyle w:val="a9"/>
              <w:spacing w:before="156" w:after="62" w:line="360" w:lineRule="auto"/>
              <w:ind w:left="0"/>
              <w:jc w:val="center"/>
              <w:rPr>
                <w:rFonts w:ascii="Huawei Sans" w:eastAsia="方正兰亭黑简体" w:hAnsi="Huawei Sans" w:cs="Huawei Sans"/>
                <w:szCs w:val="18"/>
              </w:rPr>
            </w:pPr>
            <w:bookmarkStart w:id="10" w:name="OLE_LINK22"/>
            <w:r w:rsidRPr="00065BEC">
              <w:rPr>
                <w:rFonts w:ascii="Huawei Sans" w:eastAsia="方正兰亭黑简体" w:hAnsi="Huawei Sans" w:cs="Huawei Sans"/>
                <w:szCs w:val="18"/>
              </w:rPr>
              <w:t>Data center low-voltage power distribution system planning</w:t>
            </w:r>
            <w:bookmarkEnd w:id="10"/>
          </w:p>
        </w:tc>
        <w:tc>
          <w:tcPr>
            <w:tcW w:w="2127" w:type="dxa"/>
            <w:shd w:val="clear" w:color="auto" w:fill="auto"/>
            <w:vAlign w:val="center"/>
          </w:tcPr>
          <w:p w:rsidR="00A252EC" w:rsidRPr="00065BEC" w:rsidRDefault="00A252EC" w:rsidP="005A1E25">
            <w:pPr>
              <w:spacing w:before="62" w:after="62"/>
              <w:ind w:leftChars="0" w:left="0"/>
              <w:jc w:val="center"/>
              <w:rPr>
                <w:rFonts w:ascii="Huawei Sans" w:eastAsia="方正兰亭黑简体" w:hAnsi="Huawei Sans" w:cs="Huawei Sans"/>
                <w:color w:val="000000"/>
                <w:szCs w:val="18"/>
              </w:rPr>
            </w:pPr>
            <w:r w:rsidRPr="00065BEC">
              <w:rPr>
                <w:rFonts w:ascii="Huawei Sans" w:eastAsia="方正兰亭黑简体" w:hAnsi="Huawei Sans" w:cs="Huawei Sans"/>
                <w:color w:val="000000"/>
                <w:szCs w:val="18"/>
              </w:rPr>
              <w:t>4%</w:t>
            </w:r>
          </w:p>
        </w:tc>
        <w:tc>
          <w:tcPr>
            <w:tcW w:w="2409" w:type="dxa"/>
            <w:shd w:val="clear" w:color="auto" w:fill="auto"/>
            <w:vAlign w:val="center"/>
          </w:tcPr>
          <w:p w:rsidR="00A252EC" w:rsidRPr="00E02A36" w:rsidRDefault="00A252EC" w:rsidP="005A1E25">
            <w:pPr>
              <w:spacing w:before="62" w:after="62"/>
              <w:ind w:left="423"/>
              <w:jc w:val="center"/>
              <w:rPr>
                <w:rFonts w:ascii="Huawei Sans" w:eastAsia="方正兰亭黑简体" w:hAnsi="Huawei Sans" w:cs="Huawei Sans"/>
                <w:color w:val="C00000"/>
                <w:szCs w:val="18"/>
              </w:rPr>
            </w:pPr>
            <w:r w:rsidRPr="00E02A36">
              <w:rPr>
                <w:rFonts w:ascii="Huawei Sans" w:eastAsia="方正兰亭黑简体" w:hAnsi="Huawei Sans" w:cs="Huawei Sans"/>
                <w:color w:val="C00000"/>
                <w:szCs w:val="18"/>
              </w:rPr>
              <w:t>8%</w:t>
            </w:r>
          </w:p>
        </w:tc>
      </w:tr>
      <w:tr w:rsidR="00A252EC" w:rsidRPr="00065BEC" w:rsidTr="009902D2">
        <w:tc>
          <w:tcPr>
            <w:tcW w:w="5103" w:type="dxa"/>
            <w:shd w:val="clear" w:color="auto" w:fill="auto"/>
            <w:vAlign w:val="center"/>
          </w:tcPr>
          <w:p w:rsidR="00A252EC" w:rsidRPr="00065BEC" w:rsidRDefault="00A252EC" w:rsidP="005A1E25">
            <w:pPr>
              <w:pStyle w:val="a9"/>
              <w:spacing w:before="156" w:after="62" w:line="360" w:lineRule="auto"/>
              <w:ind w:left="0"/>
              <w:jc w:val="center"/>
              <w:rPr>
                <w:rFonts w:ascii="Huawei Sans" w:eastAsia="方正兰亭黑简体" w:hAnsi="Huawei Sans" w:cs="Huawei Sans"/>
                <w:szCs w:val="18"/>
              </w:rPr>
            </w:pPr>
            <w:bookmarkStart w:id="11" w:name="OLE_LINK23"/>
            <w:r w:rsidRPr="00065BEC">
              <w:rPr>
                <w:rFonts w:ascii="Huawei Sans" w:eastAsia="方正兰亭黑简体" w:hAnsi="Huawei Sans" w:cs="Huawei Sans"/>
                <w:szCs w:val="18"/>
              </w:rPr>
              <w:t>Data Center D.G. System Planning</w:t>
            </w:r>
            <w:bookmarkEnd w:id="11"/>
          </w:p>
        </w:tc>
        <w:tc>
          <w:tcPr>
            <w:tcW w:w="2127" w:type="dxa"/>
            <w:shd w:val="clear" w:color="auto" w:fill="auto"/>
            <w:vAlign w:val="center"/>
          </w:tcPr>
          <w:p w:rsidR="00A252EC" w:rsidRPr="00065BEC" w:rsidRDefault="00A252EC" w:rsidP="009902D2">
            <w:pPr>
              <w:spacing w:before="62" w:after="62"/>
              <w:ind w:left="423" w:firstLineChars="250" w:firstLine="450"/>
              <w:rPr>
                <w:rFonts w:ascii="Huawei Sans" w:eastAsia="方正兰亭黑简体" w:hAnsi="Huawei Sans" w:cs="Huawei Sans"/>
                <w:color w:val="000000"/>
                <w:szCs w:val="18"/>
              </w:rPr>
            </w:pPr>
            <w:r w:rsidRPr="00065BEC">
              <w:rPr>
                <w:rFonts w:ascii="Huawei Sans" w:eastAsia="方正兰亭黑简体" w:hAnsi="Huawei Sans" w:cs="Huawei Sans"/>
                <w:color w:val="000000"/>
                <w:szCs w:val="18"/>
              </w:rPr>
              <w:t>4%</w:t>
            </w:r>
          </w:p>
        </w:tc>
        <w:tc>
          <w:tcPr>
            <w:tcW w:w="2409" w:type="dxa"/>
            <w:shd w:val="clear" w:color="auto" w:fill="auto"/>
            <w:vAlign w:val="center"/>
          </w:tcPr>
          <w:p w:rsidR="00A252EC" w:rsidRPr="00E02A36" w:rsidRDefault="00A252EC" w:rsidP="00E02A36">
            <w:pPr>
              <w:spacing w:before="62" w:after="62"/>
              <w:ind w:left="423"/>
              <w:jc w:val="center"/>
              <w:rPr>
                <w:rFonts w:ascii="Huawei Sans" w:eastAsia="方正兰亭黑简体" w:hAnsi="Huawei Sans" w:cs="Huawei Sans"/>
                <w:color w:val="C00000"/>
                <w:szCs w:val="18"/>
              </w:rPr>
            </w:pPr>
            <w:r w:rsidRPr="00E02A36">
              <w:rPr>
                <w:rFonts w:ascii="Huawei Sans" w:eastAsia="方正兰亭黑简体" w:hAnsi="Huawei Sans" w:cs="Huawei Sans"/>
                <w:color w:val="C00000"/>
                <w:szCs w:val="18"/>
              </w:rPr>
              <w:t>3%</w:t>
            </w:r>
          </w:p>
        </w:tc>
      </w:tr>
      <w:tr w:rsidR="00A252EC" w:rsidRPr="00065BEC" w:rsidTr="009902D2">
        <w:tc>
          <w:tcPr>
            <w:tcW w:w="5103" w:type="dxa"/>
            <w:shd w:val="clear" w:color="auto" w:fill="auto"/>
            <w:vAlign w:val="center"/>
          </w:tcPr>
          <w:p w:rsidR="00A252EC" w:rsidRPr="00065BEC" w:rsidRDefault="00A252EC" w:rsidP="005A1E25">
            <w:pPr>
              <w:pStyle w:val="a9"/>
              <w:spacing w:before="156" w:after="62" w:line="360" w:lineRule="auto"/>
              <w:ind w:left="0"/>
              <w:jc w:val="center"/>
              <w:rPr>
                <w:rFonts w:ascii="Huawei Sans" w:eastAsia="方正兰亭黑简体" w:hAnsi="Huawei Sans" w:cs="Huawei Sans"/>
                <w:szCs w:val="18"/>
              </w:rPr>
            </w:pPr>
            <w:bookmarkStart w:id="12" w:name="OLE_LINK24"/>
            <w:r w:rsidRPr="00065BEC">
              <w:rPr>
                <w:rFonts w:ascii="Huawei Sans" w:eastAsia="方正兰亭黑简体" w:hAnsi="Huawei Sans" w:cs="Huawei Sans"/>
                <w:szCs w:val="18"/>
              </w:rPr>
              <w:lastRenderedPageBreak/>
              <w:t>Data Center Power Supply and Distribution Architecture Case Analysis</w:t>
            </w:r>
            <w:bookmarkEnd w:id="12"/>
          </w:p>
        </w:tc>
        <w:tc>
          <w:tcPr>
            <w:tcW w:w="2127" w:type="dxa"/>
            <w:shd w:val="clear" w:color="auto" w:fill="auto"/>
            <w:vAlign w:val="center"/>
          </w:tcPr>
          <w:p w:rsidR="00A252EC" w:rsidRPr="00065BEC" w:rsidRDefault="00A252EC" w:rsidP="00E02A36">
            <w:pPr>
              <w:spacing w:before="62" w:after="62"/>
              <w:ind w:left="423"/>
              <w:jc w:val="center"/>
              <w:rPr>
                <w:rFonts w:ascii="Huawei Sans" w:eastAsia="方正兰亭黑简体" w:hAnsi="Huawei Sans" w:cs="Huawei Sans"/>
                <w:color w:val="000000"/>
                <w:szCs w:val="18"/>
              </w:rPr>
            </w:pPr>
            <w:r w:rsidRPr="00065BEC">
              <w:rPr>
                <w:rFonts w:ascii="Huawei Sans" w:eastAsia="方正兰亭黑简体" w:hAnsi="Huawei Sans" w:cs="Huawei Sans"/>
                <w:color w:val="000000"/>
                <w:szCs w:val="18"/>
              </w:rPr>
              <w:t>7%</w:t>
            </w:r>
          </w:p>
        </w:tc>
        <w:tc>
          <w:tcPr>
            <w:tcW w:w="2409" w:type="dxa"/>
            <w:shd w:val="clear" w:color="auto" w:fill="auto"/>
            <w:vAlign w:val="center"/>
          </w:tcPr>
          <w:p w:rsidR="00A252EC" w:rsidRPr="00E02A36" w:rsidRDefault="00A252EC" w:rsidP="00E02A36">
            <w:pPr>
              <w:spacing w:before="62" w:after="62"/>
              <w:ind w:left="423"/>
              <w:jc w:val="center"/>
              <w:rPr>
                <w:rFonts w:ascii="Huawei Sans" w:eastAsia="方正兰亭黑简体" w:hAnsi="Huawei Sans" w:cs="Huawei Sans"/>
                <w:color w:val="C00000"/>
                <w:szCs w:val="18"/>
              </w:rPr>
            </w:pPr>
            <w:r w:rsidRPr="00E02A36">
              <w:rPr>
                <w:rFonts w:ascii="Huawei Sans" w:eastAsia="方正兰亭黑简体" w:hAnsi="Huawei Sans" w:cs="Huawei Sans"/>
                <w:color w:val="C00000"/>
                <w:szCs w:val="18"/>
              </w:rPr>
              <w:t>3%</w:t>
            </w:r>
          </w:p>
        </w:tc>
      </w:tr>
      <w:tr w:rsidR="00A252EC" w:rsidRPr="00065BEC" w:rsidTr="009902D2">
        <w:tc>
          <w:tcPr>
            <w:tcW w:w="5103" w:type="dxa"/>
            <w:shd w:val="clear" w:color="auto" w:fill="auto"/>
            <w:vAlign w:val="center"/>
          </w:tcPr>
          <w:p w:rsidR="00A252EC" w:rsidRPr="00065BEC" w:rsidRDefault="00A252EC" w:rsidP="005A1E25">
            <w:pPr>
              <w:pStyle w:val="a9"/>
              <w:spacing w:before="156" w:after="62" w:line="360" w:lineRule="auto"/>
              <w:ind w:left="0"/>
              <w:jc w:val="center"/>
              <w:rPr>
                <w:rFonts w:ascii="Huawei Sans" w:eastAsia="方正兰亭黑简体" w:hAnsi="Huawei Sans" w:cs="Huawei Sans"/>
                <w:szCs w:val="18"/>
              </w:rPr>
            </w:pPr>
            <w:bookmarkStart w:id="13" w:name="OLE_LINK25"/>
            <w:r w:rsidRPr="00065BEC">
              <w:rPr>
                <w:rFonts w:ascii="Huawei Sans" w:eastAsia="方正兰亭黑简体" w:hAnsi="Huawei Sans" w:cs="Huawei Sans"/>
                <w:szCs w:val="18"/>
              </w:rPr>
              <w:t>Data Center Power Supply Solution Optimization Practice</w:t>
            </w:r>
            <w:bookmarkEnd w:id="13"/>
          </w:p>
        </w:tc>
        <w:tc>
          <w:tcPr>
            <w:tcW w:w="2127" w:type="dxa"/>
            <w:shd w:val="clear" w:color="auto" w:fill="auto"/>
            <w:vAlign w:val="center"/>
          </w:tcPr>
          <w:p w:rsidR="00A252EC" w:rsidRPr="00065BEC" w:rsidRDefault="00A252EC" w:rsidP="00E02A36">
            <w:pPr>
              <w:spacing w:before="62" w:after="62"/>
              <w:ind w:left="423"/>
              <w:jc w:val="center"/>
              <w:rPr>
                <w:rFonts w:ascii="Huawei Sans" w:eastAsia="方正兰亭黑简体" w:hAnsi="Huawei Sans" w:cs="Huawei Sans"/>
                <w:color w:val="000000"/>
                <w:szCs w:val="18"/>
              </w:rPr>
            </w:pPr>
            <w:r w:rsidRPr="00065BEC">
              <w:rPr>
                <w:rFonts w:ascii="Huawei Sans" w:eastAsia="方正兰亭黑简体" w:hAnsi="Huawei Sans" w:cs="Huawei Sans"/>
                <w:color w:val="000000"/>
                <w:szCs w:val="18"/>
              </w:rPr>
              <w:t>5%</w:t>
            </w:r>
          </w:p>
        </w:tc>
        <w:tc>
          <w:tcPr>
            <w:tcW w:w="2409" w:type="dxa"/>
            <w:shd w:val="clear" w:color="auto" w:fill="auto"/>
            <w:vAlign w:val="center"/>
          </w:tcPr>
          <w:p w:rsidR="00A252EC" w:rsidRPr="00E02A36" w:rsidRDefault="00A252EC" w:rsidP="00E02A36">
            <w:pPr>
              <w:spacing w:before="62" w:after="62"/>
              <w:ind w:left="423"/>
              <w:jc w:val="center"/>
              <w:rPr>
                <w:rFonts w:ascii="Huawei Sans" w:eastAsia="方正兰亭黑简体" w:hAnsi="Huawei Sans" w:cs="Huawei Sans"/>
                <w:color w:val="C00000"/>
                <w:szCs w:val="18"/>
              </w:rPr>
            </w:pPr>
            <w:r w:rsidRPr="00E02A36">
              <w:rPr>
                <w:rFonts w:ascii="Huawei Sans" w:eastAsia="方正兰亭黑简体" w:hAnsi="Huawei Sans" w:cs="Huawei Sans"/>
                <w:color w:val="C00000"/>
                <w:szCs w:val="18"/>
              </w:rPr>
              <w:t>3%</w:t>
            </w:r>
          </w:p>
        </w:tc>
      </w:tr>
      <w:tr w:rsidR="00A252EC" w:rsidRPr="00065BEC" w:rsidTr="009902D2">
        <w:tc>
          <w:tcPr>
            <w:tcW w:w="5103" w:type="dxa"/>
            <w:shd w:val="clear" w:color="auto" w:fill="auto"/>
            <w:vAlign w:val="center"/>
          </w:tcPr>
          <w:p w:rsidR="00A252EC" w:rsidRPr="00065BEC" w:rsidRDefault="00A252EC" w:rsidP="005A1E25">
            <w:pPr>
              <w:pStyle w:val="a9"/>
              <w:spacing w:before="156" w:after="62" w:line="360" w:lineRule="auto"/>
              <w:ind w:left="0"/>
              <w:jc w:val="center"/>
              <w:rPr>
                <w:rFonts w:ascii="Huawei Sans" w:eastAsia="方正兰亭黑简体" w:hAnsi="Huawei Sans" w:cs="Huawei Sans"/>
                <w:szCs w:val="18"/>
              </w:rPr>
            </w:pPr>
            <w:r w:rsidRPr="00065BEC">
              <w:rPr>
                <w:rFonts w:ascii="Huawei Sans" w:eastAsia="方正兰亭黑简体" w:hAnsi="Huawei Sans" w:cs="Huawei Sans"/>
                <w:szCs w:val="18"/>
              </w:rPr>
              <w:t>Data center cooling system planning</w:t>
            </w:r>
          </w:p>
        </w:tc>
        <w:tc>
          <w:tcPr>
            <w:tcW w:w="2127" w:type="dxa"/>
            <w:shd w:val="clear" w:color="auto" w:fill="auto"/>
            <w:vAlign w:val="center"/>
          </w:tcPr>
          <w:p w:rsidR="00A252EC" w:rsidRPr="00065BEC" w:rsidRDefault="00A252EC" w:rsidP="00E02A36">
            <w:pPr>
              <w:spacing w:before="62" w:after="62"/>
              <w:ind w:left="423"/>
              <w:jc w:val="center"/>
              <w:rPr>
                <w:rFonts w:ascii="Huawei Sans" w:eastAsia="方正兰亭黑简体" w:hAnsi="Huawei Sans" w:cs="Huawei Sans"/>
                <w:color w:val="000000"/>
                <w:szCs w:val="18"/>
              </w:rPr>
            </w:pPr>
            <w:r w:rsidRPr="00065BEC">
              <w:rPr>
                <w:rFonts w:ascii="Huawei Sans" w:eastAsia="方正兰亭黑简体" w:hAnsi="Huawei Sans" w:cs="Huawei Sans"/>
                <w:color w:val="000000"/>
                <w:szCs w:val="18"/>
              </w:rPr>
              <w:t>6%</w:t>
            </w:r>
          </w:p>
        </w:tc>
        <w:tc>
          <w:tcPr>
            <w:tcW w:w="2409" w:type="dxa"/>
            <w:shd w:val="clear" w:color="auto" w:fill="auto"/>
            <w:vAlign w:val="center"/>
          </w:tcPr>
          <w:p w:rsidR="00A252EC" w:rsidRPr="00E02A36" w:rsidRDefault="00A252EC" w:rsidP="00E02A36">
            <w:pPr>
              <w:spacing w:before="62" w:after="62"/>
              <w:ind w:left="423"/>
              <w:jc w:val="center"/>
              <w:rPr>
                <w:rFonts w:ascii="Huawei Sans" w:eastAsia="方正兰亭黑简体" w:hAnsi="Huawei Sans" w:cs="Huawei Sans"/>
                <w:color w:val="C00000"/>
                <w:szCs w:val="18"/>
              </w:rPr>
            </w:pPr>
            <w:r w:rsidRPr="00E02A36">
              <w:rPr>
                <w:rFonts w:ascii="Huawei Sans" w:eastAsia="方正兰亭黑简体" w:hAnsi="Huawei Sans" w:cs="Huawei Sans"/>
                <w:color w:val="C00000"/>
                <w:szCs w:val="18"/>
              </w:rPr>
              <w:t>2%</w:t>
            </w:r>
          </w:p>
        </w:tc>
      </w:tr>
      <w:tr w:rsidR="00A252EC" w:rsidRPr="00065BEC" w:rsidTr="009902D2">
        <w:tc>
          <w:tcPr>
            <w:tcW w:w="5103" w:type="dxa"/>
            <w:shd w:val="clear" w:color="auto" w:fill="auto"/>
            <w:vAlign w:val="center"/>
          </w:tcPr>
          <w:p w:rsidR="00A252EC" w:rsidRPr="00065BEC" w:rsidRDefault="00A252EC" w:rsidP="005A1E25">
            <w:pPr>
              <w:pStyle w:val="a9"/>
              <w:spacing w:before="156" w:after="62" w:line="360" w:lineRule="auto"/>
              <w:ind w:left="0"/>
              <w:jc w:val="center"/>
              <w:rPr>
                <w:rFonts w:ascii="Huawei Sans" w:eastAsia="方正兰亭黑简体" w:hAnsi="Huawei Sans" w:cs="Huawei Sans"/>
                <w:szCs w:val="18"/>
              </w:rPr>
            </w:pPr>
            <w:bookmarkStart w:id="14" w:name="OLE_LINK26"/>
            <w:r w:rsidRPr="00065BEC">
              <w:rPr>
                <w:rFonts w:ascii="Huawei Sans" w:eastAsia="方正兰亭黑简体" w:hAnsi="Huawei Sans" w:cs="Huawei Sans"/>
                <w:szCs w:val="18"/>
              </w:rPr>
              <w:t>Configuration and Load Calculation of Air Conditioner Terminal System in Data Centers</w:t>
            </w:r>
            <w:bookmarkEnd w:id="14"/>
          </w:p>
        </w:tc>
        <w:tc>
          <w:tcPr>
            <w:tcW w:w="2127" w:type="dxa"/>
            <w:shd w:val="clear" w:color="auto" w:fill="auto"/>
            <w:vAlign w:val="center"/>
          </w:tcPr>
          <w:p w:rsidR="00A252EC" w:rsidRPr="00065BEC" w:rsidRDefault="00A252EC" w:rsidP="00E02A36">
            <w:pPr>
              <w:spacing w:before="62" w:after="62"/>
              <w:ind w:left="423"/>
              <w:jc w:val="center"/>
              <w:rPr>
                <w:rFonts w:ascii="Huawei Sans" w:eastAsia="方正兰亭黑简体" w:hAnsi="Huawei Sans" w:cs="Huawei Sans"/>
                <w:color w:val="000000"/>
                <w:szCs w:val="18"/>
              </w:rPr>
            </w:pPr>
            <w:r w:rsidRPr="00065BEC">
              <w:rPr>
                <w:rFonts w:ascii="Huawei Sans" w:eastAsia="方正兰亭黑简体" w:hAnsi="Huawei Sans" w:cs="Huawei Sans"/>
                <w:color w:val="000000"/>
                <w:szCs w:val="18"/>
              </w:rPr>
              <w:t>10%</w:t>
            </w:r>
          </w:p>
        </w:tc>
        <w:tc>
          <w:tcPr>
            <w:tcW w:w="2409" w:type="dxa"/>
            <w:shd w:val="clear" w:color="auto" w:fill="auto"/>
            <w:vAlign w:val="center"/>
          </w:tcPr>
          <w:p w:rsidR="00A252EC" w:rsidRPr="00E02A36" w:rsidRDefault="00A252EC" w:rsidP="00E02A36">
            <w:pPr>
              <w:spacing w:before="62" w:after="62"/>
              <w:ind w:left="423"/>
              <w:jc w:val="center"/>
              <w:rPr>
                <w:rFonts w:ascii="Huawei Sans" w:eastAsia="方正兰亭黑简体" w:hAnsi="Huawei Sans" w:cs="Huawei Sans"/>
                <w:color w:val="C00000"/>
                <w:szCs w:val="18"/>
              </w:rPr>
            </w:pPr>
            <w:r w:rsidRPr="00E02A36">
              <w:rPr>
                <w:rFonts w:ascii="Huawei Sans" w:eastAsia="方正兰亭黑简体" w:hAnsi="Huawei Sans" w:cs="Huawei Sans"/>
                <w:color w:val="C00000"/>
                <w:szCs w:val="18"/>
              </w:rPr>
              <w:t>10%</w:t>
            </w:r>
          </w:p>
        </w:tc>
      </w:tr>
      <w:tr w:rsidR="00A252EC" w:rsidRPr="00065BEC" w:rsidTr="009902D2">
        <w:tc>
          <w:tcPr>
            <w:tcW w:w="5103" w:type="dxa"/>
            <w:shd w:val="clear" w:color="auto" w:fill="auto"/>
            <w:vAlign w:val="center"/>
          </w:tcPr>
          <w:p w:rsidR="00A252EC" w:rsidRPr="00065BEC" w:rsidRDefault="00A252EC" w:rsidP="005A1E25">
            <w:pPr>
              <w:pStyle w:val="a9"/>
              <w:spacing w:before="156" w:after="62" w:line="360" w:lineRule="auto"/>
              <w:ind w:left="0"/>
              <w:jc w:val="center"/>
              <w:rPr>
                <w:rFonts w:ascii="Huawei Sans" w:eastAsia="方正兰亭黑简体" w:hAnsi="Huawei Sans" w:cs="Huawei Sans"/>
                <w:szCs w:val="18"/>
              </w:rPr>
            </w:pPr>
            <w:r w:rsidRPr="00065BEC">
              <w:rPr>
                <w:rFonts w:ascii="Huawei Sans" w:eastAsia="方正兰亭黑简体" w:hAnsi="Huawei Sans" w:cs="Huawei Sans"/>
                <w:szCs w:val="18"/>
              </w:rPr>
              <w:t>Chilled Water Air Conditioner System Configuration</w:t>
            </w:r>
          </w:p>
        </w:tc>
        <w:tc>
          <w:tcPr>
            <w:tcW w:w="2127" w:type="dxa"/>
            <w:shd w:val="clear" w:color="auto" w:fill="auto"/>
            <w:vAlign w:val="center"/>
          </w:tcPr>
          <w:p w:rsidR="00A252EC" w:rsidRPr="00065BEC" w:rsidRDefault="00A252EC" w:rsidP="00E02A36">
            <w:pPr>
              <w:spacing w:before="62" w:after="62"/>
              <w:ind w:left="423"/>
              <w:jc w:val="center"/>
              <w:rPr>
                <w:rFonts w:ascii="Huawei Sans" w:eastAsia="方正兰亭黑简体" w:hAnsi="Huawei Sans" w:cs="Huawei Sans"/>
                <w:color w:val="000000"/>
                <w:szCs w:val="18"/>
              </w:rPr>
            </w:pPr>
            <w:r w:rsidRPr="00065BEC">
              <w:rPr>
                <w:rFonts w:ascii="Huawei Sans" w:eastAsia="方正兰亭黑简体" w:hAnsi="Huawei Sans" w:cs="Huawei Sans"/>
                <w:color w:val="000000"/>
                <w:szCs w:val="18"/>
              </w:rPr>
              <w:t>11%</w:t>
            </w:r>
          </w:p>
        </w:tc>
        <w:tc>
          <w:tcPr>
            <w:tcW w:w="2409" w:type="dxa"/>
            <w:shd w:val="clear" w:color="auto" w:fill="auto"/>
            <w:vAlign w:val="center"/>
          </w:tcPr>
          <w:p w:rsidR="00A252EC" w:rsidRPr="00E02A36" w:rsidRDefault="00A252EC" w:rsidP="00E02A36">
            <w:pPr>
              <w:spacing w:before="62" w:after="62"/>
              <w:ind w:left="423"/>
              <w:jc w:val="center"/>
              <w:rPr>
                <w:rFonts w:ascii="Huawei Sans" w:eastAsia="方正兰亭黑简体" w:hAnsi="Huawei Sans" w:cs="Huawei Sans"/>
                <w:color w:val="C00000"/>
                <w:szCs w:val="18"/>
              </w:rPr>
            </w:pPr>
            <w:r w:rsidRPr="00E02A36">
              <w:rPr>
                <w:rFonts w:ascii="Huawei Sans" w:eastAsia="方正兰亭黑简体" w:hAnsi="Huawei Sans" w:cs="Huawei Sans"/>
                <w:color w:val="C00000"/>
                <w:szCs w:val="18"/>
              </w:rPr>
              <w:t>10%</w:t>
            </w:r>
          </w:p>
        </w:tc>
      </w:tr>
      <w:tr w:rsidR="00A252EC" w:rsidRPr="00065BEC" w:rsidTr="009902D2">
        <w:tc>
          <w:tcPr>
            <w:tcW w:w="5103" w:type="dxa"/>
            <w:shd w:val="clear" w:color="auto" w:fill="auto"/>
            <w:vAlign w:val="center"/>
          </w:tcPr>
          <w:p w:rsidR="00A252EC" w:rsidRPr="00065BEC" w:rsidRDefault="00A252EC" w:rsidP="005A1E25">
            <w:pPr>
              <w:pStyle w:val="a9"/>
              <w:spacing w:before="156" w:after="62" w:line="360" w:lineRule="auto"/>
              <w:ind w:left="0"/>
              <w:jc w:val="center"/>
              <w:rPr>
                <w:rFonts w:ascii="Huawei Sans" w:eastAsia="方正兰亭黑简体" w:hAnsi="Huawei Sans" w:cs="Huawei Sans"/>
                <w:szCs w:val="18"/>
              </w:rPr>
            </w:pPr>
            <w:r w:rsidRPr="00065BEC">
              <w:rPr>
                <w:rFonts w:ascii="Huawei Sans" w:eastAsia="方正兰亭黑简体" w:hAnsi="Huawei Sans" w:cs="Huawei Sans"/>
                <w:szCs w:val="18"/>
              </w:rPr>
              <w:t>Energy-Saving Solution Configuration for the Cooling System of the Data Center</w:t>
            </w:r>
          </w:p>
        </w:tc>
        <w:tc>
          <w:tcPr>
            <w:tcW w:w="2127" w:type="dxa"/>
            <w:shd w:val="clear" w:color="auto" w:fill="auto"/>
            <w:vAlign w:val="center"/>
          </w:tcPr>
          <w:p w:rsidR="00A252EC" w:rsidRPr="00065BEC" w:rsidRDefault="00A252EC" w:rsidP="00E02A36">
            <w:pPr>
              <w:spacing w:before="62" w:after="62"/>
              <w:ind w:left="423"/>
              <w:jc w:val="center"/>
              <w:rPr>
                <w:rFonts w:ascii="Huawei Sans" w:eastAsia="方正兰亭黑简体" w:hAnsi="Huawei Sans" w:cs="Huawei Sans"/>
                <w:color w:val="000000"/>
                <w:szCs w:val="18"/>
              </w:rPr>
            </w:pPr>
            <w:r w:rsidRPr="00065BEC">
              <w:rPr>
                <w:rFonts w:ascii="Huawei Sans" w:eastAsia="方正兰亭黑简体" w:hAnsi="Huawei Sans" w:cs="Huawei Sans"/>
                <w:color w:val="000000"/>
                <w:szCs w:val="18"/>
              </w:rPr>
              <w:t>7%</w:t>
            </w:r>
          </w:p>
        </w:tc>
        <w:tc>
          <w:tcPr>
            <w:tcW w:w="2409" w:type="dxa"/>
            <w:shd w:val="clear" w:color="auto" w:fill="auto"/>
            <w:vAlign w:val="center"/>
          </w:tcPr>
          <w:p w:rsidR="00A252EC" w:rsidRPr="00E02A36" w:rsidRDefault="00A252EC" w:rsidP="00E02A36">
            <w:pPr>
              <w:spacing w:before="62" w:after="62"/>
              <w:ind w:left="423"/>
              <w:jc w:val="center"/>
              <w:rPr>
                <w:rFonts w:ascii="Huawei Sans" w:eastAsia="方正兰亭黑简体" w:hAnsi="Huawei Sans" w:cs="Huawei Sans"/>
                <w:color w:val="C00000"/>
                <w:szCs w:val="18"/>
              </w:rPr>
            </w:pPr>
            <w:r w:rsidRPr="00E02A36">
              <w:rPr>
                <w:rFonts w:ascii="Huawei Sans" w:eastAsia="方正兰亭黑简体" w:hAnsi="Huawei Sans" w:cs="Huawei Sans"/>
                <w:color w:val="C00000"/>
                <w:szCs w:val="18"/>
              </w:rPr>
              <w:t>4%</w:t>
            </w:r>
          </w:p>
        </w:tc>
      </w:tr>
      <w:tr w:rsidR="00A252EC" w:rsidRPr="00065BEC" w:rsidTr="009902D2">
        <w:tc>
          <w:tcPr>
            <w:tcW w:w="5103" w:type="dxa"/>
            <w:shd w:val="clear" w:color="auto" w:fill="auto"/>
            <w:vAlign w:val="center"/>
          </w:tcPr>
          <w:p w:rsidR="00A252EC" w:rsidRPr="00065BEC" w:rsidRDefault="00A252EC" w:rsidP="005A1E25">
            <w:pPr>
              <w:pStyle w:val="a9"/>
              <w:spacing w:before="156" w:after="62" w:line="360" w:lineRule="auto"/>
              <w:ind w:left="0"/>
              <w:jc w:val="center"/>
              <w:rPr>
                <w:rFonts w:ascii="Huawei Sans" w:eastAsia="方正兰亭黑简体" w:hAnsi="Huawei Sans" w:cs="Huawei Sans"/>
                <w:szCs w:val="18"/>
              </w:rPr>
            </w:pPr>
            <w:bookmarkStart w:id="15" w:name="OLE_LINK27"/>
            <w:r w:rsidRPr="00065BEC">
              <w:rPr>
                <w:rFonts w:ascii="Huawei Sans" w:eastAsia="方正兰亭黑简体" w:hAnsi="Huawei Sans" w:cs="Huawei Sans"/>
                <w:szCs w:val="18"/>
              </w:rPr>
              <w:t>Data center cooling system practice</w:t>
            </w:r>
            <w:bookmarkEnd w:id="15"/>
          </w:p>
        </w:tc>
        <w:tc>
          <w:tcPr>
            <w:tcW w:w="2127" w:type="dxa"/>
            <w:shd w:val="clear" w:color="auto" w:fill="auto"/>
            <w:vAlign w:val="center"/>
          </w:tcPr>
          <w:p w:rsidR="00A252EC" w:rsidRPr="00065BEC" w:rsidRDefault="00A252EC" w:rsidP="00E02A36">
            <w:pPr>
              <w:spacing w:before="62" w:after="62"/>
              <w:ind w:left="423"/>
              <w:jc w:val="center"/>
              <w:rPr>
                <w:rFonts w:ascii="Huawei Sans" w:eastAsia="方正兰亭黑简体" w:hAnsi="Huawei Sans" w:cs="Huawei Sans"/>
                <w:color w:val="000000"/>
                <w:szCs w:val="18"/>
              </w:rPr>
            </w:pPr>
            <w:r w:rsidRPr="00065BEC">
              <w:rPr>
                <w:rFonts w:ascii="Huawei Sans" w:eastAsia="方正兰亭黑简体" w:hAnsi="Huawei Sans" w:cs="Huawei Sans"/>
                <w:color w:val="000000"/>
                <w:szCs w:val="18"/>
              </w:rPr>
              <w:t>3%</w:t>
            </w:r>
          </w:p>
        </w:tc>
        <w:tc>
          <w:tcPr>
            <w:tcW w:w="2409" w:type="dxa"/>
            <w:shd w:val="clear" w:color="auto" w:fill="auto"/>
            <w:vAlign w:val="center"/>
          </w:tcPr>
          <w:p w:rsidR="00A252EC" w:rsidRPr="00E02A36" w:rsidRDefault="00A252EC" w:rsidP="00E02A36">
            <w:pPr>
              <w:spacing w:before="62" w:after="62"/>
              <w:ind w:left="423"/>
              <w:jc w:val="center"/>
              <w:rPr>
                <w:rFonts w:ascii="Huawei Sans" w:eastAsia="方正兰亭黑简体" w:hAnsi="Huawei Sans" w:cs="Huawei Sans"/>
                <w:color w:val="C00000"/>
                <w:szCs w:val="18"/>
              </w:rPr>
            </w:pPr>
            <w:r w:rsidRPr="00E02A36">
              <w:rPr>
                <w:rFonts w:ascii="Huawei Sans" w:eastAsia="方正兰亭黑简体" w:hAnsi="Huawei Sans" w:cs="Huawei Sans"/>
                <w:color w:val="C00000"/>
                <w:szCs w:val="18"/>
              </w:rPr>
              <w:t>7%</w:t>
            </w:r>
          </w:p>
        </w:tc>
      </w:tr>
      <w:tr w:rsidR="00A252EC" w:rsidRPr="00065BEC" w:rsidTr="009902D2">
        <w:tc>
          <w:tcPr>
            <w:tcW w:w="5103" w:type="dxa"/>
            <w:shd w:val="clear" w:color="auto" w:fill="auto"/>
            <w:vAlign w:val="center"/>
          </w:tcPr>
          <w:p w:rsidR="00A252EC" w:rsidRPr="00065BEC" w:rsidRDefault="00A252EC" w:rsidP="005A1E25">
            <w:pPr>
              <w:pStyle w:val="a9"/>
              <w:spacing w:before="156" w:after="62" w:line="360" w:lineRule="auto"/>
              <w:ind w:left="0"/>
              <w:jc w:val="center"/>
              <w:rPr>
                <w:rFonts w:ascii="Huawei Sans" w:eastAsia="方正兰亭黑简体" w:hAnsi="Huawei Sans" w:cs="Huawei Sans"/>
                <w:szCs w:val="18"/>
              </w:rPr>
            </w:pPr>
            <w:r w:rsidRPr="00065BEC">
              <w:rPr>
                <w:rFonts w:ascii="Huawei Sans" w:eastAsia="方正兰亭黑简体" w:hAnsi="Huawei Sans" w:cs="Huawei Sans"/>
                <w:szCs w:val="18"/>
              </w:rPr>
              <w:t>DCIM System Planning Overview</w:t>
            </w:r>
          </w:p>
        </w:tc>
        <w:tc>
          <w:tcPr>
            <w:tcW w:w="2127" w:type="dxa"/>
            <w:shd w:val="clear" w:color="auto" w:fill="auto"/>
            <w:vAlign w:val="center"/>
          </w:tcPr>
          <w:p w:rsidR="00A252EC" w:rsidRPr="00065BEC" w:rsidRDefault="00A252EC" w:rsidP="00E02A36">
            <w:pPr>
              <w:spacing w:before="62" w:after="62"/>
              <w:ind w:left="423"/>
              <w:jc w:val="center"/>
              <w:rPr>
                <w:rFonts w:ascii="Huawei Sans" w:eastAsia="方正兰亭黑简体" w:hAnsi="Huawei Sans" w:cs="Huawei Sans"/>
                <w:color w:val="000000"/>
                <w:szCs w:val="18"/>
              </w:rPr>
            </w:pPr>
            <w:r w:rsidRPr="00065BEC">
              <w:rPr>
                <w:rFonts w:ascii="Huawei Sans" w:eastAsia="方正兰亭黑简体" w:hAnsi="Huawei Sans" w:cs="Huawei Sans"/>
                <w:color w:val="000000"/>
                <w:szCs w:val="18"/>
              </w:rPr>
              <w:t>3%</w:t>
            </w:r>
          </w:p>
        </w:tc>
        <w:tc>
          <w:tcPr>
            <w:tcW w:w="2409" w:type="dxa"/>
            <w:shd w:val="clear" w:color="auto" w:fill="auto"/>
            <w:vAlign w:val="center"/>
          </w:tcPr>
          <w:p w:rsidR="00A252EC" w:rsidRPr="00E02A36" w:rsidRDefault="00A252EC" w:rsidP="00E02A36">
            <w:pPr>
              <w:spacing w:before="62" w:after="62"/>
              <w:ind w:left="423"/>
              <w:jc w:val="center"/>
              <w:rPr>
                <w:rFonts w:ascii="Huawei Sans" w:eastAsia="方正兰亭黑简体" w:hAnsi="Huawei Sans" w:cs="Huawei Sans"/>
                <w:color w:val="C00000"/>
                <w:szCs w:val="18"/>
              </w:rPr>
            </w:pPr>
            <w:r w:rsidRPr="00E02A36">
              <w:rPr>
                <w:rFonts w:ascii="Huawei Sans" w:eastAsia="方正兰亭黑简体" w:hAnsi="Huawei Sans" w:cs="Huawei Sans"/>
                <w:color w:val="C00000"/>
                <w:szCs w:val="18"/>
              </w:rPr>
              <w:t>2%</w:t>
            </w:r>
          </w:p>
        </w:tc>
      </w:tr>
      <w:tr w:rsidR="00A252EC" w:rsidRPr="00065BEC" w:rsidTr="009902D2">
        <w:tc>
          <w:tcPr>
            <w:tcW w:w="5103" w:type="dxa"/>
            <w:shd w:val="clear" w:color="auto" w:fill="auto"/>
            <w:vAlign w:val="center"/>
          </w:tcPr>
          <w:p w:rsidR="00A252EC" w:rsidRPr="00065BEC" w:rsidRDefault="00A252EC" w:rsidP="005A1E25">
            <w:pPr>
              <w:pStyle w:val="a9"/>
              <w:spacing w:before="156" w:after="62" w:line="360" w:lineRule="auto"/>
              <w:ind w:left="0"/>
              <w:jc w:val="center"/>
              <w:rPr>
                <w:rFonts w:ascii="Huawei Sans" w:eastAsia="方正兰亭黑简体" w:hAnsi="Huawei Sans" w:cs="Huawei Sans"/>
                <w:szCs w:val="18"/>
              </w:rPr>
            </w:pPr>
            <w:r w:rsidRPr="00065BEC">
              <w:rPr>
                <w:rFonts w:ascii="Huawei Sans" w:eastAsia="方正兰亭黑简体" w:hAnsi="Huawei Sans" w:cs="Huawei Sans"/>
                <w:szCs w:val="18"/>
              </w:rPr>
              <w:t>DCIM Architecture and Functions</w:t>
            </w:r>
          </w:p>
        </w:tc>
        <w:tc>
          <w:tcPr>
            <w:tcW w:w="2127" w:type="dxa"/>
            <w:shd w:val="clear" w:color="auto" w:fill="auto"/>
            <w:vAlign w:val="center"/>
          </w:tcPr>
          <w:p w:rsidR="00A252EC" w:rsidRPr="00065BEC" w:rsidRDefault="00A252EC" w:rsidP="00E02A36">
            <w:pPr>
              <w:spacing w:before="62" w:after="62"/>
              <w:ind w:left="423"/>
              <w:jc w:val="center"/>
              <w:rPr>
                <w:rFonts w:ascii="Huawei Sans" w:eastAsia="方正兰亭黑简体" w:hAnsi="Huawei Sans" w:cs="Huawei Sans"/>
                <w:color w:val="000000"/>
                <w:szCs w:val="18"/>
              </w:rPr>
            </w:pPr>
            <w:r w:rsidRPr="00065BEC">
              <w:rPr>
                <w:rFonts w:ascii="Huawei Sans" w:eastAsia="方正兰亭黑简体" w:hAnsi="Huawei Sans" w:cs="Huawei Sans"/>
                <w:color w:val="000000"/>
                <w:szCs w:val="18"/>
              </w:rPr>
              <w:t>6%</w:t>
            </w:r>
          </w:p>
        </w:tc>
        <w:tc>
          <w:tcPr>
            <w:tcW w:w="2409" w:type="dxa"/>
            <w:shd w:val="clear" w:color="auto" w:fill="auto"/>
            <w:vAlign w:val="center"/>
          </w:tcPr>
          <w:p w:rsidR="00A252EC" w:rsidRPr="00E02A36" w:rsidRDefault="00A252EC" w:rsidP="00E02A36">
            <w:pPr>
              <w:spacing w:before="62" w:after="62"/>
              <w:ind w:left="423"/>
              <w:jc w:val="center"/>
              <w:rPr>
                <w:rFonts w:ascii="Huawei Sans" w:eastAsia="方正兰亭黑简体" w:hAnsi="Huawei Sans" w:cs="Huawei Sans"/>
                <w:color w:val="C00000"/>
                <w:szCs w:val="18"/>
              </w:rPr>
            </w:pPr>
            <w:r w:rsidRPr="00E02A36">
              <w:rPr>
                <w:rFonts w:ascii="Huawei Sans" w:eastAsia="方正兰亭黑简体" w:hAnsi="Huawei Sans" w:cs="Huawei Sans"/>
                <w:color w:val="C00000"/>
                <w:szCs w:val="18"/>
              </w:rPr>
              <w:t>7%</w:t>
            </w:r>
          </w:p>
        </w:tc>
      </w:tr>
      <w:tr w:rsidR="00A252EC" w:rsidRPr="00065BEC" w:rsidTr="009902D2">
        <w:tc>
          <w:tcPr>
            <w:tcW w:w="5103" w:type="dxa"/>
            <w:shd w:val="clear" w:color="auto" w:fill="auto"/>
            <w:vAlign w:val="center"/>
          </w:tcPr>
          <w:p w:rsidR="00A252EC" w:rsidRPr="00065BEC" w:rsidRDefault="00A252EC" w:rsidP="005A1E25">
            <w:pPr>
              <w:pStyle w:val="a9"/>
              <w:spacing w:before="156" w:after="62" w:line="360" w:lineRule="auto"/>
              <w:ind w:left="0"/>
              <w:jc w:val="center"/>
              <w:rPr>
                <w:rFonts w:ascii="Huawei Sans" w:eastAsia="方正兰亭黑简体" w:hAnsi="Huawei Sans" w:cs="Huawei Sans"/>
                <w:szCs w:val="18"/>
              </w:rPr>
            </w:pPr>
            <w:bookmarkStart w:id="16" w:name="OLE_LINK12"/>
            <w:r w:rsidRPr="00065BEC">
              <w:rPr>
                <w:rFonts w:ascii="Huawei Sans" w:eastAsia="方正兰亭黑简体" w:hAnsi="Huawei Sans" w:cs="Huawei Sans"/>
                <w:szCs w:val="18"/>
              </w:rPr>
              <w:t>DCIM System Planning</w:t>
            </w:r>
            <w:bookmarkEnd w:id="16"/>
          </w:p>
        </w:tc>
        <w:tc>
          <w:tcPr>
            <w:tcW w:w="2127" w:type="dxa"/>
            <w:shd w:val="clear" w:color="auto" w:fill="auto"/>
            <w:vAlign w:val="center"/>
          </w:tcPr>
          <w:p w:rsidR="00A252EC" w:rsidRPr="00065BEC" w:rsidRDefault="00A252EC" w:rsidP="00E02A36">
            <w:pPr>
              <w:spacing w:before="62" w:after="62"/>
              <w:ind w:left="423"/>
              <w:jc w:val="center"/>
              <w:rPr>
                <w:rFonts w:ascii="Huawei Sans" w:eastAsia="方正兰亭黑简体" w:hAnsi="Huawei Sans" w:cs="Huawei Sans"/>
                <w:color w:val="000000"/>
                <w:szCs w:val="18"/>
              </w:rPr>
            </w:pPr>
            <w:r w:rsidRPr="00065BEC">
              <w:rPr>
                <w:rFonts w:ascii="Huawei Sans" w:eastAsia="方正兰亭黑简体" w:hAnsi="Huawei Sans" w:cs="Huawei Sans"/>
                <w:color w:val="000000"/>
                <w:szCs w:val="18"/>
              </w:rPr>
              <w:t>5%</w:t>
            </w:r>
          </w:p>
        </w:tc>
        <w:tc>
          <w:tcPr>
            <w:tcW w:w="2409" w:type="dxa"/>
            <w:shd w:val="clear" w:color="auto" w:fill="auto"/>
            <w:vAlign w:val="center"/>
          </w:tcPr>
          <w:p w:rsidR="00A252EC" w:rsidRPr="00E02A36" w:rsidRDefault="00A252EC" w:rsidP="00E02A36">
            <w:pPr>
              <w:spacing w:before="62" w:after="62"/>
              <w:ind w:left="423"/>
              <w:jc w:val="center"/>
              <w:rPr>
                <w:rFonts w:ascii="Huawei Sans" w:eastAsia="方正兰亭黑简体" w:hAnsi="Huawei Sans" w:cs="Huawei Sans"/>
                <w:color w:val="C00000"/>
                <w:szCs w:val="18"/>
              </w:rPr>
            </w:pPr>
            <w:r w:rsidRPr="00E02A36">
              <w:rPr>
                <w:rFonts w:ascii="Huawei Sans" w:eastAsia="方正兰亭黑简体" w:hAnsi="Huawei Sans" w:cs="Huawei Sans"/>
                <w:color w:val="C00000"/>
                <w:szCs w:val="18"/>
              </w:rPr>
              <w:t>8%</w:t>
            </w:r>
          </w:p>
        </w:tc>
      </w:tr>
    </w:tbl>
    <w:p w:rsidR="006A6F23" w:rsidRDefault="006D2E1F" w:rsidP="006A6F23">
      <w:pPr>
        <w:pStyle w:val="--List"/>
        <w:numPr>
          <w:ilvl w:val="0"/>
          <w:numId w:val="0"/>
        </w:numPr>
        <w:spacing w:before="62" w:after="62"/>
        <w:rPr>
          <w:lang w:eastAsia="en-US"/>
        </w:rPr>
      </w:pPr>
      <w:r>
        <w:rPr>
          <w:noProof/>
        </w:rPr>
        <w:drawing>
          <wp:inline distT="0" distB="0" distL="0" distR="0" wp14:anchorId="663291FE" wp14:editId="5079BDC3">
            <wp:extent cx="543560" cy="155575"/>
            <wp:effectExtent l="0" t="0" r="8890" b="0"/>
            <wp:docPr id="2" name="图片 2" descr="note"/>
            <wp:cNvGraphicFramePr/>
            <a:graphic xmlns:a="http://schemas.openxmlformats.org/drawingml/2006/main">
              <a:graphicData uri="http://schemas.openxmlformats.org/drawingml/2006/picture">
                <pic:pic xmlns:pic="http://schemas.openxmlformats.org/drawingml/2006/picture">
                  <pic:nvPicPr>
                    <pic:cNvPr id="2" name="图片 2" descr="note"/>
                    <pic:cNvPicPr/>
                  </pic:nvPicPr>
                  <pic:blipFill>
                    <a:blip r:embed="rId7" cstate="print"/>
                    <a:srcRect/>
                    <a:stretch>
                      <a:fillRect/>
                    </a:stretch>
                  </pic:blipFill>
                  <pic:spPr bwMode="auto">
                    <a:xfrm>
                      <a:off x="0" y="0"/>
                      <a:ext cx="543560" cy="155575"/>
                    </a:xfrm>
                    <a:prstGeom prst="rect">
                      <a:avLst/>
                    </a:prstGeom>
                    <a:noFill/>
                    <a:ln w="9525">
                      <a:noFill/>
                      <a:miter lim="800000"/>
                      <a:headEnd/>
                      <a:tailEnd/>
                    </a:ln>
                  </pic:spPr>
                </pic:pic>
              </a:graphicData>
            </a:graphic>
          </wp:inline>
        </w:drawing>
      </w:r>
    </w:p>
    <w:p w:rsidR="006D2E1F" w:rsidRPr="00151CBF" w:rsidRDefault="006D2E1F" w:rsidP="006A6F23">
      <w:pPr>
        <w:pStyle w:val="--List"/>
        <w:numPr>
          <w:ilvl w:val="0"/>
          <w:numId w:val="0"/>
        </w:numPr>
        <w:spacing w:before="62" w:after="62"/>
        <w:rPr>
          <w:rFonts w:ascii="Huawei Sans Medium" w:eastAsia="方正兰亭黑简体" w:hAnsi="Huawei Sans Medium" w:cs="Huawei Sans Medium"/>
          <w:color w:val="C00000"/>
        </w:rPr>
      </w:pPr>
      <w:r w:rsidRPr="00151CBF">
        <w:rPr>
          <w:rFonts w:ascii="Huawei Sans Medium" w:eastAsia="方正兰亭黑简体" w:hAnsi="Huawei Sans Medium" w:cs="Huawei Sans Medium"/>
          <w:color w:val="C00000"/>
        </w:rPr>
        <w:t>The test content mentioned in this document is only a general test guide. Other contents not mentioned in this document may also appear in the test.</w:t>
      </w:r>
    </w:p>
    <w:p w:rsidR="006A6F23" w:rsidRPr="00793EDE" w:rsidRDefault="006A6F23" w:rsidP="006A6F23">
      <w:pPr>
        <w:pStyle w:val="2"/>
        <w:spacing w:before="62" w:after="62" w:line="360" w:lineRule="auto"/>
        <w:ind w:leftChars="0" w:left="0"/>
        <w:rPr>
          <w:rFonts w:ascii="Huawei Sans Medium" w:eastAsia="方正兰亭黑简体" w:hAnsi="Huawei Sans Medium" w:cs="Huawei Sans Medium"/>
          <w:sz w:val="21"/>
          <w:szCs w:val="21"/>
        </w:rPr>
      </w:pPr>
      <w:bookmarkStart w:id="17" w:name="_Toc79424172"/>
      <w:bookmarkStart w:id="18" w:name="_Toc79425493"/>
      <w:r w:rsidRPr="00793EDE">
        <w:rPr>
          <w:rFonts w:ascii="Huawei Sans Medium" w:eastAsia="方正兰亭黑简体" w:hAnsi="Huawei Sans Medium" w:cs="Huawei Sans Medium"/>
          <w:sz w:val="21"/>
          <w:szCs w:val="21"/>
        </w:rPr>
        <w:t>Reference</w:t>
      </w:r>
      <w:bookmarkEnd w:id="17"/>
      <w:bookmarkEnd w:id="18"/>
    </w:p>
    <w:p w:rsidR="006A6F23" w:rsidRPr="00793EDE" w:rsidRDefault="00D14A64" w:rsidP="000C61A0">
      <w:pPr>
        <w:spacing w:before="62" w:after="62" w:line="360" w:lineRule="auto"/>
        <w:ind w:left="423"/>
        <w:rPr>
          <w:rFonts w:ascii="Huawei Sans Medium" w:eastAsia="方正兰亭黑简体" w:hAnsi="Huawei Sans Medium" w:cs="Huawei Sans Medium"/>
          <w:sz w:val="21"/>
          <w:szCs w:val="21"/>
        </w:rPr>
      </w:pPr>
      <w:r w:rsidRPr="00D14A64">
        <w:rPr>
          <w:rFonts w:ascii="Huawei Sans Medium" w:eastAsia="方正兰亭黑简体" w:hAnsi="Huawei Sans Medium" w:cs="Huawei Sans Medium"/>
          <w:sz w:val="21"/>
          <w:szCs w:val="21"/>
        </w:rPr>
        <w:t>Huawei Certified HCIE-Data Center Facility-Design V1.0 Course</w:t>
      </w:r>
    </w:p>
    <w:p w:rsidR="007C2A70" w:rsidRPr="007C2A70" w:rsidRDefault="007C2A70" w:rsidP="007C2A70">
      <w:pPr>
        <w:spacing w:before="62" w:after="62" w:line="360" w:lineRule="auto"/>
        <w:ind w:left="423"/>
        <w:rPr>
          <w:rFonts w:ascii="Huawei Sans Medium" w:eastAsia="方正兰亭黑简体" w:hAnsi="Huawei Sans Medium" w:cs="Huawei Sans Medium"/>
          <w:sz w:val="21"/>
          <w:szCs w:val="21"/>
        </w:rPr>
      </w:pPr>
      <w:r w:rsidRPr="007C2A70">
        <w:rPr>
          <w:rFonts w:ascii="Huawei Sans Medium" w:eastAsia="方正兰亭黑简体" w:hAnsi="Huawei Sans Medium" w:cs="Huawei Sans Medium"/>
          <w:sz w:val="21"/>
          <w:szCs w:val="21"/>
        </w:rPr>
        <w:t>Related materials provided by the development, construction, and operation department of the construction company</w:t>
      </w:r>
    </w:p>
    <w:p w:rsidR="007C2A70" w:rsidRPr="007C2A70" w:rsidRDefault="007C2A70" w:rsidP="007C2A70">
      <w:pPr>
        <w:spacing w:before="62" w:after="62" w:line="360" w:lineRule="auto"/>
        <w:ind w:left="423"/>
        <w:rPr>
          <w:rFonts w:ascii="Huawei Sans Medium" w:eastAsia="方正兰亭黑简体" w:hAnsi="Huawei Sans Medium" w:cs="Huawei Sans Medium"/>
          <w:sz w:val="21"/>
          <w:szCs w:val="21"/>
        </w:rPr>
      </w:pPr>
      <w:r w:rsidRPr="007C2A70">
        <w:rPr>
          <w:rFonts w:ascii="Huawei Sans Medium" w:eastAsia="方正兰亭黑简体" w:hAnsi="Huawei Sans Medium" w:cs="Huawei Sans Medium"/>
          <w:sz w:val="21"/>
          <w:szCs w:val="21"/>
        </w:rPr>
        <w:t>Existing site planning conditions</w:t>
      </w:r>
    </w:p>
    <w:p w:rsidR="007C2A70" w:rsidRPr="007C2A70" w:rsidRDefault="007C2A70" w:rsidP="007C2A70">
      <w:pPr>
        <w:spacing w:before="62" w:after="62" w:line="360" w:lineRule="auto"/>
        <w:ind w:left="423"/>
        <w:rPr>
          <w:rFonts w:ascii="Huawei Sans Medium" w:eastAsia="方正兰亭黑简体" w:hAnsi="Huawei Sans Medium" w:cs="Huawei Sans Medium"/>
          <w:sz w:val="21"/>
          <w:szCs w:val="21"/>
        </w:rPr>
      </w:pPr>
      <w:r w:rsidRPr="007C2A70">
        <w:rPr>
          <w:rFonts w:ascii="Huawei Sans Medium" w:eastAsia="方正兰亭黑简体" w:hAnsi="Huawei Sans Medium" w:cs="Huawei Sans Medium"/>
          <w:sz w:val="21"/>
          <w:szCs w:val="21"/>
        </w:rPr>
        <w:t>Materials and conditions provided by relevant professions</w:t>
      </w:r>
    </w:p>
    <w:p w:rsidR="007C2A70" w:rsidRPr="007C2A70" w:rsidRDefault="007C2A70" w:rsidP="007C2A70">
      <w:pPr>
        <w:spacing w:before="62" w:after="62" w:line="360" w:lineRule="auto"/>
        <w:ind w:left="423"/>
        <w:rPr>
          <w:rFonts w:ascii="Huawei Sans Medium" w:eastAsia="方正兰亭黑简体" w:hAnsi="Huawei Sans Medium" w:cs="Huawei Sans Medium"/>
          <w:sz w:val="21"/>
          <w:szCs w:val="21"/>
        </w:rPr>
      </w:pPr>
      <w:r w:rsidRPr="007C2A70">
        <w:rPr>
          <w:rFonts w:ascii="Huawei Sans Medium" w:eastAsia="方正兰亭黑简体" w:hAnsi="Huawei Sans Medium" w:cs="Huawei Sans Medium"/>
          <w:sz w:val="21"/>
          <w:szCs w:val="21"/>
        </w:rPr>
        <w:lastRenderedPageBreak/>
        <w:t>Current national and local design schemes</w:t>
      </w:r>
    </w:p>
    <w:p w:rsidR="007C2A70" w:rsidRDefault="007C2A70" w:rsidP="007C2A70">
      <w:pPr>
        <w:spacing w:before="62" w:after="62" w:line="360" w:lineRule="auto"/>
        <w:ind w:left="423"/>
        <w:rPr>
          <w:rFonts w:ascii="Huawei Sans Medium" w:eastAsia="方正兰亭黑简体" w:hAnsi="Huawei Sans Medium" w:cs="Huawei Sans Medium"/>
          <w:sz w:val="21"/>
          <w:szCs w:val="21"/>
        </w:rPr>
      </w:pPr>
      <w:r w:rsidRPr="007C2A70">
        <w:rPr>
          <w:rFonts w:ascii="Huawei Sans Medium" w:eastAsia="方正兰亭黑简体" w:hAnsi="Huawei Sans Medium" w:cs="Huawei Sans Medium"/>
          <w:sz w:val="21"/>
          <w:szCs w:val="21"/>
        </w:rPr>
        <w:t xml:space="preserve">ANSI/TIA-942 Telecommunications Infrastructure Standard for Data Centers </w:t>
      </w:r>
    </w:p>
    <w:p w:rsidR="007C2A70" w:rsidRDefault="007C2A70" w:rsidP="007C2A70">
      <w:pPr>
        <w:spacing w:before="62" w:after="62" w:line="360" w:lineRule="auto"/>
        <w:ind w:left="423"/>
        <w:rPr>
          <w:rFonts w:ascii="Huawei Sans Medium" w:eastAsia="方正兰亭黑简体" w:hAnsi="Huawei Sans Medium" w:cs="Huawei Sans Medium"/>
          <w:sz w:val="21"/>
          <w:szCs w:val="21"/>
        </w:rPr>
      </w:pPr>
      <w:r w:rsidRPr="007C2A70">
        <w:rPr>
          <w:rFonts w:ascii="Huawei Sans Medium" w:eastAsia="方正兰亭黑简体" w:hAnsi="Huawei Sans Medium" w:cs="Huawei Sans Medium"/>
          <w:sz w:val="21"/>
          <w:szCs w:val="21"/>
        </w:rPr>
        <w:t>Uptime Standard</w:t>
      </w:r>
    </w:p>
    <w:p w:rsidR="00184B13" w:rsidRDefault="00184B13" w:rsidP="007C2A70">
      <w:pPr>
        <w:spacing w:before="62" w:after="62" w:line="360" w:lineRule="auto"/>
        <w:ind w:left="423"/>
        <w:rPr>
          <w:rFonts w:ascii="Huawei Sans Medium" w:eastAsia="方正兰亭黑简体" w:hAnsi="Huawei Sans Medium" w:cs="Huawei Sans Medium"/>
          <w:sz w:val="21"/>
          <w:szCs w:val="21"/>
        </w:rPr>
      </w:pPr>
      <w:r w:rsidRPr="00184B13">
        <w:rPr>
          <w:rFonts w:ascii="Huawei Sans Medium" w:eastAsia="方正兰亭黑简体" w:hAnsi="Huawei Sans Medium" w:cs="Huawei Sans Medium"/>
          <w:sz w:val="21"/>
          <w:szCs w:val="21"/>
        </w:rPr>
        <w:t>ANSI/ASHRAE/IES Standard 90.1-2019</w:t>
      </w:r>
    </w:p>
    <w:p w:rsidR="00930D43" w:rsidRPr="007C2A70" w:rsidRDefault="00930D43" w:rsidP="007C2A70">
      <w:pPr>
        <w:spacing w:before="62" w:after="62" w:line="360" w:lineRule="auto"/>
        <w:ind w:left="423"/>
        <w:rPr>
          <w:rFonts w:ascii="Huawei Sans Medium" w:eastAsia="方正兰亭黑简体" w:hAnsi="Huawei Sans Medium" w:cs="Huawei Sans Medium"/>
          <w:sz w:val="21"/>
          <w:szCs w:val="21"/>
        </w:rPr>
      </w:pPr>
      <w:r w:rsidRPr="00930D43">
        <w:rPr>
          <w:rFonts w:ascii="Huawei Sans Medium" w:eastAsia="方正兰亭黑简体" w:hAnsi="Huawei Sans Medium" w:cs="Huawei Sans Medium"/>
          <w:sz w:val="21"/>
          <w:szCs w:val="21"/>
        </w:rPr>
        <w:t>Other References</w:t>
      </w:r>
    </w:p>
    <w:p w:rsidR="00DC667D" w:rsidRDefault="00DC667D">
      <w:pPr>
        <w:widowControl/>
        <w:spacing w:beforeLines="0" w:line="240" w:lineRule="auto"/>
        <w:ind w:leftChars="0" w:left="0"/>
        <w:jc w:val="left"/>
        <w:rPr>
          <w:rFonts w:ascii="Huawei Sans Medium" w:eastAsia="方正兰亭黑简体" w:hAnsi="Huawei Sans Medium" w:cs="Huawei Sans Medium"/>
          <w:b/>
          <w:bCs/>
          <w:sz w:val="21"/>
          <w:szCs w:val="21"/>
        </w:rPr>
      </w:pPr>
      <w:bookmarkStart w:id="19" w:name="_Toc79424173"/>
      <w:bookmarkStart w:id="20" w:name="_Toc79425494"/>
      <w:r>
        <w:rPr>
          <w:rFonts w:ascii="Huawei Sans Medium" w:eastAsia="方正兰亭黑简体" w:hAnsi="Huawei Sans Medium" w:cs="Huawei Sans Medium"/>
          <w:sz w:val="21"/>
          <w:szCs w:val="21"/>
        </w:rPr>
        <w:br w:type="page"/>
      </w:r>
    </w:p>
    <w:p w:rsidR="00882190" w:rsidRPr="00864673" w:rsidRDefault="00A560F3" w:rsidP="00864673">
      <w:pPr>
        <w:pStyle w:val="2"/>
        <w:spacing w:before="62" w:after="62" w:line="360" w:lineRule="auto"/>
        <w:ind w:leftChars="0" w:left="0"/>
        <w:rPr>
          <w:rFonts w:ascii="Huawei Sans Medium" w:eastAsia="方正兰亭黑简体" w:hAnsi="Huawei Sans Medium" w:cs="Huawei Sans Medium"/>
          <w:sz w:val="21"/>
          <w:szCs w:val="21"/>
        </w:rPr>
      </w:pPr>
      <w:r w:rsidRPr="00A560F3">
        <w:rPr>
          <w:rFonts w:ascii="Huawei Sans Medium" w:eastAsia="方正兰亭黑简体" w:hAnsi="Huawei Sans Medium" w:cs="Huawei Sans Medium"/>
          <w:sz w:val="21"/>
          <w:szCs w:val="21"/>
        </w:rPr>
        <w:lastRenderedPageBreak/>
        <w:t>HCIE-Data Center Facility Design V1.0</w:t>
      </w:r>
      <w:r>
        <w:rPr>
          <w:rFonts w:ascii="Huawei Sans Medium" w:eastAsia="方正兰亭黑简体" w:hAnsi="Huawei Sans Medium" w:cs="Huawei Sans Medium"/>
          <w:sz w:val="21"/>
          <w:szCs w:val="21"/>
        </w:rPr>
        <w:t xml:space="preserve"> </w:t>
      </w:r>
      <w:r w:rsidR="00864673" w:rsidRPr="00864673">
        <w:rPr>
          <w:rFonts w:ascii="Huawei Sans Medium" w:eastAsia="方正兰亭黑简体" w:hAnsi="Huawei Sans Medium" w:cs="Huawei Sans Medium"/>
          <w:sz w:val="21"/>
          <w:szCs w:val="21"/>
        </w:rPr>
        <w:t>Lab Exam Instructions</w:t>
      </w:r>
      <w:bookmarkEnd w:id="19"/>
      <w:bookmarkEnd w:id="20"/>
    </w:p>
    <w:p w:rsidR="00081FEE" w:rsidRPr="00081FEE" w:rsidRDefault="00081FEE" w:rsidP="00081FEE">
      <w:pPr>
        <w:spacing w:before="62" w:after="62"/>
        <w:ind w:left="423"/>
        <w:rPr>
          <w:rFonts w:ascii="Huawei Sans Medium" w:eastAsia="方正兰亭黑简体" w:hAnsi="Huawei Sans Medium" w:cs="Huawei Sans Medium"/>
          <w:b/>
          <w:color w:val="C00000"/>
          <w:sz w:val="21"/>
          <w:szCs w:val="21"/>
        </w:rPr>
      </w:pPr>
      <w:r>
        <w:rPr>
          <w:noProof/>
        </w:rPr>
        <w:drawing>
          <wp:inline distT="0" distB="0" distL="0" distR="0" wp14:anchorId="60F71F09" wp14:editId="036E986E">
            <wp:extent cx="543560" cy="155575"/>
            <wp:effectExtent l="0" t="0" r="8890" b="0"/>
            <wp:docPr id="21" name="图片 21" descr="note"/>
            <wp:cNvGraphicFramePr/>
            <a:graphic xmlns:a="http://schemas.openxmlformats.org/drawingml/2006/main">
              <a:graphicData uri="http://schemas.openxmlformats.org/drawingml/2006/picture">
                <pic:pic xmlns:pic="http://schemas.openxmlformats.org/drawingml/2006/picture">
                  <pic:nvPicPr>
                    <pic:cNvPr id="2" name="图片 2" descr="note"/>
                    <pic:cNvPicPr/>
                  </pic:nvPicPr>
                  <pic:blipFill>
                    <a:blip r:embed="rId7" cstate="print"/>
                    <a:srcRect/>
                    <a:stretch>
                      <a:fillRect/>
                    </a:stretch>
                  </pic:blipFill>
                  <pic:spPr bwMode="auto">
                    <a:xfrm>
                      <a:off x="0" y="0"/>
                      <a:ext cx="543560" cy="155575"/>
                    </a:xfrm>
                    <a:prstGeom prst="rect">
                      <a:avLst/>
                    </a:prstGeom>
                    <a:noFill/>
                    <a:ln w="9525">
                      <a:noFill/>
                      <a:miter lim="800000"/>
                      <a:headEnd/>
                      <a:tailEnd/>
                    </a:ln>
                  </pic:spPr>
                </pic:pic>
              </a:graphicData>
            </a:graphic>
          </wp:inline>
        </w:drawing>
      </w:r>
      <w:r>
        <w:t xml:space="preserve"> </w:t>
      </w:r>
      <w:r w:rsidRPr="00081FEE">
        <w:rPr>
          <w:rFonts w:ascii="Huawei Sans Medium" w:eastAsia="方正兰亭黑简体" w:hAnsi="Huawei Sans Medium" w:cs="Huawei Sans Medium"/>
          <w:b/>
          <w:color w:val="C00000"/>
          <w:sz w:val="21"/>
          <w:szCs w:val="21"/>
        </w:rPr>
        <w:t>The following are very important and should be read carefully:</w:t>
      </w:r>
    </w:p>
    <w:p w:rsidR="00081FEE" w:rsidRPr="0095223B" w:rsidRDefault="00081FEE" w:rsidP="00081FEE">
      <w:pPr>
        <w:spacing w:before="62" w:after="62" w:line="360" w:lineRule="auto"/>
        <w:ind w:left="423"/>
        <w:rPr>
          <w:rFonts w:ascii="Huawei Sans Medium" w:eastAsia="方正兰亭黑简体" w:hAnsi="Huawei Sans Medium" w:cs="Huawei Sans Medium"/>
          <w:color w:val="C00000"/>
          <w:sz w:val="21"/>
          <w:szCs w:val="21"/>
        </w:rPr>
      </w:pPr>
      <w:r w:rsidRPr="0095223B">
        <w:rPr>
          <w:rFonts w:ascii="Huawei Sans Medium" w:eastAsia="方正兰亭黑简体" w:hAnsi="Huawei Sans Medium" w:cs="Huawei Sans Medium"/>
          <w:color w:val="C00000"/>
          <w:sz w:val="21"/>
          <w:szCs w:val="21"/>
        </w:rPr>
        <w:t>1. The following attachments are the simulation materials for the lab exam, which are mainly used to describe the form of the lab exam and simulate the answer process. The clues and known conditions provided by the questions are assumed and do not represent the actual situation and are for reference only.</w:t>
      </w:r>
    </w:p>
    <w:p w:rsidR="00081FEE" w:rsidRPr="0095223B" w:rsidRDefault="00081FEE" w:rsidP="00081FEE">
      <w:pPr>
        <w:spacing w:before="62" w:after="62" w:line="360" w:lineRule="auto"/>
        <w:ind w:left="423"/>
        <w:rPr>
          <w:rFonts w:ascii="Huawei Sans Medium" w:eastAsia="方正兰亭黑简体" w:hAnsi="Huawei Sans Medium" w:cs="Huawei Sans Medium"/>
          <w:color w:val="C00000"/>
          <w:sz w:val="21"/>
          <w:szCs w:val="21"/>
        </w:rPr>
      </w:pPr>
      <w:r w:rsidRPr="0095223B">
        <w:rPr>
          <w:rFonts w:ascii="Huawei Sans Medium" w:eastAsia="方正兰亭黑简体" w:hAnsi="Huawei Sans Medium" w:cs="Huawei Sans Medium"/>
          <w:color w:val="C00000"/>
          <w:sz w:val="21"/>
          <w:szCs w:val="21"/>
        </w:rPr>
        <w:t>2. The following attachment test questions are based on the HCIE-Data Center Facility Design V1.0 certification course to check candidates' mastery of the planning and design of data center infrastructure subsystems.</w:t>
      </w:r>
    </w:p>
    <w:p w:rsidR="00081FEE" w:rsidRPr="0095223B" w:rsidRDefault="00081FEE" w:rsidP="00081FEE">
      <w:pPr>
        <w:spacing w:before="62" w:after="62" w:line="360" w:lineRule="auto"/>
        <w:ind w:left="423"/>
        <w:rPr>
          <w:rFonts w:ascii="Huawei Sans Medium" w:eastAsia="方正兰亭黑简体" w:hAnsi="Huawei Sans Medium" w:cs="Huawei Sans Medium"/>
          <w:color w:val="C00000"/>
          <w:sz w:val="21"/>
          <w:szCs w:val="21"/>
        </w:rPr>
      </w:pPr>
      <w:r w:rsidRPr="0095223B">
        <w:rPr>
          <w:rFonts w:ascii="Huawei Sans Medium" w:eastAsia="方正兰亭黑简体" w:hAnsi="Huawei Sans Medium" w:cs="Huawei Sans Medium"/>
          <w:color w:val="C00000"/>
          <w:sz w:val="21"/>
          <w:szCs w:val="21"/>
        </w:rPr>
        <w:t>3. HCIE-Data Center Facility Design V1.0 consists of any two of the three modules: data center power distribution system planning, data center cooling system planning, and data center DCIM system planning. The number of questions ranges from 9 to 11.</w:t>
      </w:r>
    </w:p>
    <w:p w:rsidR="00081FEE" w:rsidRPr="0095223B" w:rsidRDefault="00081FEE" w:rsidP="00081FEE">
      <w:pPr>
        <w:spacing w:before="62" w:after="62" w:line="360" w:lineRule="auto"/>
        <w:ind w:left="423"/>
        <w:rPr>
          <w:rFonts w:ascii="Huawei Sans Medium" w:eastAsia="方正兰亭黑简体" w:hAnsi="Huawei Sans Medium" w:cs="Huawei Sans Medium"/>
          <w:color w:val="C00000"/>
          <w:sz w:val="21"/>
          <w:szCs w:val="21"/>
        </w:rPr>
      </w:pPr>
      <w:r w:rsidRPr="0095223B">
        <w:rPr>
          <w:rFonts w:ascii="Huawei Sans Medium" w:eastAsia="方正兰亭黑简体" w:hAnsi="Huawei Sans Medium" w:cs="Huawei Sans Medium"/>
          <w:color w:val="C00000"/>
          <w:sz w:val="21"/>
          <w:szCs w:val="21"/>
        </w:rPr>
        <w:t>4. Due to space limitation, only some test types and answer sheets are displayed and related answers are provided for reference only. All conclusions cannot be used in the actual test process.</w:t>
      </w:r>
    </w:p>
    <w:p w:rsidR="00A1144E" w:rsidRPr="0095223B" w:rsidRDefault="00081FEE" w:rsidP="00081FEE">
      <w:pPr>
        <w:spacing w:before="62" w:after="62" w:line="360" w:lineRule="auto"/>
        <w:ind w:left="423"/>
        <w:rPr>
          <w:rFonts w:ascii="Huawei Sans Medium" w:eastAsia="方正兰亭黑简体" w:hAnsi="Huawei Sans Medium" w:cs="Huawei Sans Medium"/>
          <w:color w:val="C00000"/>
          <w:sz w:val="21"/>
          <w:szCs w:val="21"/>
        </w:rPr>
      </w:pPr>
      <w:r w:rsidRPr="0095223B">
        <w:rPr>
          <w:rFonts w:ascii="Huawei Sans Medium" w:eastAsia="方正兰亭黑简体" w:hAnsi="Huawei Sans Medium" w:cs="Huawei Sans Medium"/>
          <w:color w:val="C00000"/>
          <w:sz w:val="21"/>
          <w:szCs w:val="21"/>
        </w:rPr>
        <w:t xml:space="preserve">5. The </w:t>
      </w:r>
      <w:r w:rsidRPr="00D21A58">
        <w:rPr>
          <w:rFonts w:ascii="Huawei Sans Medium" w:eastAsia="方正兰亭黑简体" w:hAnsi="Huawei Sans Medium" w:cs="Huawei Sans Medium"/>
          <w:b/>
          <w:color w:val="C00000"/>
          <w:sz w:val="21"/>
          <w:szCs w:val="21"/>
        </w:rPr>
        <w:t>answerCard.xls</w:t>
      </w:r>
      <w:r w:rsidRPr="0095223B">
        <w:rPr>
          <w:rFonts w:ascii="Huawei Sans Medium" w:eastAsia="方正兰亭黑简体" w:hAnsi="Huawei Sans Medium" w:cs="Huawei Sans Medium"/>
          <w:color w:val="C00000"/>
          <w:sz w:val="21"/>
          <w:szCs w:val="21"/>
        </w:rPr>
        <w:t xml:space="preserve"> file is the only valid answer method.</w:t>
      </w:r>
    </w:p>
    <w:p w:rsidR="009902D2" w:rsidRDefault="009902D2">
      <w:pPr>
        <w:widowControl/>
        <w:spacing w:beforeLines="0" w:line="240" w:lineRule="auto"/>
        <w:ind w:leftChars="0" w:left="0"/>
        <w:jc w:val="left"/>
        <w:rPr>
          <w:rFonts w:ascii="Huawei Sans Medium" w:eastAsia="方正兰亭黑简体" w:hAnsi="Huawei Sans Medium" w:cs="Huawei Sans Medium"/>
          <w:sz w:val="21"/>
          <w:szCs w:val="21"/>
        </w:rPr>
      </w:pPr>
      <w:r>
        <w:rPr>
          <w:rFonts w:ascii="Huawei Sans Medium" w:eastAsia="方正兰亭黑简体" w:hAnsi="Huawei Sans Medium" w:cs="Huawei Sans Medium"/>
          <w:sz w:val="21"/>
          <w:szCs w:val="21"/>
        </w:rPr>
        <w:br w:type="page"/>
      </w:r>
    </w:p>
    <w:p w:rsidR="009902D2" w:rsidRPr="00CC79BE" w:rsidRDefault="00966F50" w:rsidP="00966F50">
      <w:pPr>
        <w:pStyle w:val="Cover2"/>
        <w:spacing w:before="62" w:after="62"/>
        <w:ind w:left="423"/>
        <w:jc w:val="both"/>
        <w:rPr>
          <w:rFonts w:ascii="Huawei Sans" w:eastAsia="方正兰亭黑简体" w:hAnsi="Huawei Sans" w:cs="Huawei Sans"/>
          <w:color w:val="C00000"/>
          <w:sz w:val="28"/>
          <w:szCs w:val="24"/>
          <w:lang w:eastAsia="zh-CN"/>
        </w:rPr>
      </w:pPr>
      <w:r w:rsidRPr="00CC79BE">
        <w:rPr>
          <w:rFonts w:ascii="Huawei Sans" w:eastAsia="方正兰亭黑简体" w:hAnsi="Huawei Sans" w:cs="Huawei Sans"/>
          <w:color w:val="C00000"/>
          <w:sz w:val="28"/>
          <w:szCs w:val="24"/>
          <w:lang w:eastAsia="zh-CN"/>
        </w:rPr>
        <w:lastRenderedPageBreak/>
        <w:t>Attachment:</w:t>
      </w:r>
    </w:p>
    <w:p w:rsidR="009902D2" w:rsidRDefault="009902D2" w:rsidP="009902D2">
      <w:pPr>
        <w:pStyle w:val="Cover2"/>
        <w:spacing w:before="62" w:after="62"/>
        <w:ind w:left="423"/>
        <w:rPr>
          <w:rFonts w:ascii="Huawei Sans" w:eastAsia="方正兰亭黑简体" w:hAnsi="Huawei Sans" w:cs="Huawei Sans"/>
          <w:sz w:val="72"/>
          <w:szCs w:val="24"/>
          <w:lang w:eastAsia="zh-CN"/>
        </w:rPr>
      </w:pPr>
    </w:p>
    <w:p w:rsidR="009902D2" w:rsidRPr="00921535" w:rsidRDefault="009902D2" w:rsidP="009902D2">
      <w:pPr>
        <w:pStyle w:val="Cover2"/>
        <w:spacing w:before="62" w:after="62"/>
        <w:ind w:left="423"/>
        <w:rPr>
          <w:rFonts w:ascii="Huawei Sans" w:eastAsia="方正兰亭黑简体" w:hAnsi="Huawei Sans" w:cs="Huawei Sans"/>
          <w:sz w:val="72"/>
          <w:szCs w:val="24"/>
          <w:lang w:eastAsia="zh-CN"/>
        </w:rPr>
      </w:pPr>
      <w:r w:rsidRPr="00921535">
        <w:rPr>
          <w:rFonts w:ascii="Huawei Sans" w:eastAsia="方正兰亭黑简体" w:hAnsi="Huawei Sans" w:cs="Huawei Sans"/>
          <w:sz w:val="72"/>
          <w:szCs w:val="24"/>
          <w:lang w:eastAsia="zh-CN"/>
        </w:rPr>
        <w:t>HCIE-Data Center Facility Design Version 1.0</w:t>
      </w:r>
    </w:p>
    <w:p w:rsidR="009902D2" w:rsidRPr="00921535" w:rsidRDefault="009902D2" w:rsidP="009902D2">
      <w:pPr>
        <w:pStyle w:val="Cover2"/>
        <w:spacing w:before="62" w:after="62"/>
        <w:ind w:left="423"/>
        <w:rPr>
          <w:rFonts w:ascii="Huawei Sans" w:eastAsia="方正兰亭黑简体" w:hAnsi="Huawei Sans" w:cs="Huawei Sans"/>
          <w:sz w:val="72"/>
          <w:szCs w:val="24"/>
          <w:lang w:eastAsia="zh-CN"/>
        </w:rPr>
      </w:pPr>
      <w:r w:rsidRPr="00921535">
        <w:rPr>
          <w:rFonts w:ascii="Huawei Sans" w:eastAsia="方正兰亭黑简体" w:hAnsi="Huawei Sans" w:cs="Huawei Sans"/>
          <w:sz w:val="72"/>
          <w:szCs w:val="24"/>
          <w:lang w:eastAsia="zh-CN"/>
        </w:rPr>
        <w:t xml:space="preserve">Lab </w:t>
      </w:r>
      <w:r w:rsidR="00DC2D21">
        <w:rPr>
          <w:rFonts w:ascii="Huawei Sans" w:eastAsia="方正兰亭黑简体" w:hAnsi="Huawei Sans" w:cs="Huawei Sans"/>
          <w:sz w:val="72"/>
          <w:szCs w:val="24"/>
          <w:lang w:eastAsia="zh-CN"/>
        </w:rPr>
        <w:t xml:space="preserve">Mock </w:t>
      </w:r>
      <w:r w:rsidRPr="00921535">
        <w:rPr>
          <w:rFonts w:ascii="Huawei Sans" w:eastAsia="方正兰亭黑简体" w:hAnsi="Huawei Sans" w:cs="Huawei Sans"/>
          <w:sz w:val="72"/>
          <w:szCs w:val="24"/>
          <w:lang w:eastAsia="zh-CN"/>
        </w:rPr>
        <w:t>Exam</w:t>
      </w:r>
    </w:p>
    <w:p w:rsidR="009902D2" w:rsidRDefault="009902D2" w:rsidP="00081FEE">
      <w:pPr>
        <w:spacing w:before="62" w:after="62" w:line="360" w:lineRule="auto"/>
        <w:ind w:left="423"/>
        <w:rPr>
          <w:rFonts w:ascii="Huawei Sans Medium" w:eastAsia="方正兰亭黑简体" w:hAnsi="Huawei Sans Medium" w:cs="Huawei Sans Medium"/>
          <w:sz w:val="21"/>
          <w:szCs w:val="21"/>
        </w:rPr>
      </w:pPr>
    </w:p>
    <w:p w:rsidR="002A05AE" w:rsidRDefault="002A05AE" w:rsidP="00081FEE">
      <w:pPr>
        <w:spacing w:before="62" w:after="62" w:line="360" w:lineRule="auto"/>
        <w:ind w:left="423"/>
        <w:rPr>
          <w:rFonts w:ascii="Huawei Sans Medium" w:eastAsia="方正兰亭黑简体" w:hAnsi="Huawei Sans Medium" w:cs="Huawei Sans Medium"/>
          <w:sz w:val="21"/>
          <w:szCs w:val="21"/>
        </w:rPr>
      </w:pPr>
    </w:p>
    <w:p w:rsidR="002A05AE" w:rsidRDefault="002A05AE" w:rsidP="00081FEE">
      <w:pPr>
        <w:spacing w:before="62" w:after="62" w:line="360" w:lineRule="auto"/>
        <w:ind w:left="423"/>
        <w:rPr>
          <w:rFonts w:ascii="Huawei Sans Medium" w:eastAsia="方正兰亭黑简体" w:hAnsi="Huawei Sans Medium" w:cs="Huawei Sans Medium"/>
          <w:sz w:val="21"/>
          <w:szCs w:val="21"/>
        </w:rPr>
      </w:pPr>
    </w:p>
    <w:p w:rsidR="002A05AE" w:rsidRDefault="002A05AE" w:rsidP="00081FEE">
      <w:pPr>
        <w:spacing w:before="62" w:after="62" w:line="360" w:lineRule="auto"/>
        <w:ind w:left="423"/>
        <w:rPr>
          <w:rFonts w:ascii="Huawei Sans Medium" w:eastAsia="方正兰亭黑简体" w:hAnsi="Huawei Sans Medium" w:cs="Huawei Sans Medium"/>
          <w:sz w:val="21"/>
          <w:szCs w:val="21"/>
        </w:rPr>
      </w:pPr>
    </w:p>
    <w:p w:rsidR="002A05AE" w:rsidRDefault="002A05AE" w:rsidP="00081FEE">
      <w:pPr>
        <w:spacing w:before="62" w:after="62" w:line="360" w:lineRule="auto"/>
        <w:ind w:left="423"/>
        <w:rPr>
          <w:rFonts w:ascii="Huawei Sans Medium" w:eastAsia="方正兰亭黑简体" w:hAnsi="Huawei Sans Medium" w:cs="Huawei Sans Medium"/>
          <w:sz w:val="21"/>
          <w:szCs w:val="21"/>
        </w:rPr>
      </w:pPr>
    </w:p>
    <w:p w:rsidR="002A05AE" w:rsidRDefault="002A05AE" w:rsidP="00081FEE">
      <w:pPr>
        <w:spacing w:before="62" w:after="62" w:line="360" w:lineRule="auto"/>
        <w:ind w:left="423"/>
        <w:rPr>
          <w:rFonts w:ascii="Huawei Sans Medium" w:eastAsia="方正兰亭黑简体" w:hAnsi="Huawei Sans Medium" w:cs="Huawei Sans Medium"/>
          <w:sz w:val="21"/>
          <w:szCs w:val="21"/>
        </w:rPr>
      </w:pPr>
    </w:p>
    <w:p w:rsidR="002A05AE" w:rsidRDefault="002A05AE" w:rsidP="002A05AE">
      <w:pPr>
        <w:pStyle w:val="cover--"/>
        <w:spacing w:before="62" w:after="62"/>
        <w:ind w:left="423"/>
        <w:rPr>
          <w:rFonts w:ascii="Huawei Sans" w:eastAsia="方正兰亭黑简体" w:hAnsi="Huawei Sans" w:cs="Huawei Sans"/>
          <w:noProof/>
        </w:rPr>
      </w:pPr>
      <w:r>
        <w:rPr>
          <w:rFonts w:ascii="Huawei Sans" w:eastAsia="方正兰亭黑简体" w:hAnsi="Huawei Sans" w:cs="Huawei Sans"/>
          <w:noProof/>
        </w:rPr>
        <w:drawing>
          <wp:inline distT="0" distB="0" distL="0" distR="0">
            <wp:extent cx="948055" cy="956945"/>
            <wp:effectExtent l="0" t="0" r="4445" b="0"/>
            <wp:docPr id="24" name="图片 24" descr="HW_POS_RBG_Vertical-150p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HW_POS_RBG_Vertical-150ppi"/>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48055" cy="956945"/>
                    </a:xfrm>
                    <a:prstGeom prst="rect">
                      <a:avLst/>
                    </a:prstGeom>
                    <a:noFill/>
                    <a:ln>
                      <a:noFill/>
                    </a:ln>
                  </pic:spPr>
                </pic:pic>
              </a:graphicData>
            </a:graphic>
          </wp:inline>
        </w:drawing>
      </w:r>
    </w:p>
    <w:p w:rsidR="002A05AE" w:rsidRDefault="002A05AE" w:rsidP="002A05AE">
      <w:pPr>
        <w:spacing w:before="62" w:after="62"/>
        <w:ind w:left="423"/>
        <w:rPr>
          <w:rFonts w:ascii="Huawei Sans" w:eastAsia="方正兰亭黑简体" w:hAnsi="Huawei Sans" w:cs="Huawei Sans"/>
        </w:rPr>
      </w:pPr>
      <w:r>
        <w:rPr>
          <w:rFonts w:ascii="Huawei Sans" w:hAnsi="Huawei Sans" w:cs="Huawei Sans"/>
          <w:caps/>
        </w:rPr>
        <w:fldChar w:fldCharType="begin"/>
      </w:r>
      <w:r>
        <w:rPr>
          <w:rFonts w:ascii="Huawei Sans" w:hAnsi="Huawei Sans" w:cs="Huawei Sans"/>
          <w:caps/>
        </w:rPr>
        <w:instrText xml:space="preserve"> DOCPROPERTY  Confidential </w:instrText>
      </w:r>
      <w:r>
        <w:rPr>
          <w:rFonts w:ascii="Huawei Sans" w:hAnsi="Huawei Sans" w:cs="Huawei Sans"/>
          <w:caps/>
        </w:rPr>
        <w:fldChar w:fldCharType="end"/>
      </w:r>
    </w:p>
    <w:p w:rsidR="002A05AE" w:rsidRDefault="002A05AE" w:rsidP="002A05AE">
      <w:pPr>
        <w:pStyle w:val="Cover2"/>
        <w:spacing w:before="62" w:after="62"/>
        <w:ind w:left="423"/>
        <w:rPr>
          <w:rFonts w:ascii="Huawei Sans" w:eastAsia="方正兰亭黑简体" w:hAnsi="Huawei Sans" w:cs="Huawei Sans"/>
        </w:rPr>
      </w:pPr>
      <w:r>
        <w:rPr>
          <w:rFonts w:ascii="Huawei Sans" w:eastAsia="方正兰亭黑简体" w:hAnsi="Huawei Sans" w:cs="Huawei Sans"/>
        </w:rPr>
        <w:t>HUAWEI TECHNOLOGIES CO., LTD.</w:t>
      </w:r>
    </w:p>
    <w:p w:rsidR="005C3A8A" w:rsidRDefault="005C3A8A" w:rsidP="00081FEE">
      <w:pPr>
        <w:spacing w:before="62" w:after="62" w:line="360" w:lineRule="auto"/>
        <w:ind w:left="423"/>
        <w:rPr>
          <w:rFonts w:ascii="Huawei Sans Medium" w:eastAsia="方正兰亭黑简体" w:hAnsi="Huawei Sans Medium" w:cs="Huawei Sans Medium"/>
          <w:sz w:val="21"/>
          <w:szCs w:val="21"/>
        </w:rPr>
      </w:pPr>
    </w:p>
    <w:p w:rsidR="005C3A8A" w:rsidRDefault="005C3A8A">
      <w:pPr>
        <w:widowControl/>
        <w:spacing w:beforeLines="0" w:line="240" w:lineRule="auto"/>
        <w:ind w:leftChars="0" w:left="0"/>
        <w:jc w:val="left"/>
        <w:rPr>
          <w:rFonts w:ascii="Huawei Sans Medium" w:eastAsia="方正兰亭黑简体" w:hAnsi="Huawei Sans Medium" w:cs="Huawei Sans Medium"/>
          <w:sz w:val="21"/>
          <w:szCs w:val="21"/>
        </w:rPr>
      </w:pPr>
      <w:r>
        <w:rPr>
          <w:rFonts w:ascii="Huawei Sans Medium" w:eastAsia="方正兰亭黑简体" w:hAnsi="Huawei Sans Medium" w:cs="Huawei Sans Medium"/>
          <w:sz w:val="21"/>
          <w:szCs w:val="21"/>
        </w:rPr>
        <w:br w:type="page"/>
      </w:r>
    </w:p>
    <w:p w:rsidR="007B1441" w:rsidRPr="00140529" w:rsidRDefault="007B1441" w:rsidP="00140529">
      <w:pPr>
        <w:pStyle w:val="2"/>
        <w:spacing w:before="62" w:after="62" w:line="360" w:lineRule="auto"/>
        <w:ind w:leftChars="0" w:left="0"/>
        <w:rPr>
          <w:rFonts w:ascii="Huawei Sans Medium" w:eastAsia="方正兰亭黑简体" w:hAnsi="Huawei Sans Medium" w:cs="Huawei Sans Medium"/>
          <w:sz w:val="21"/>
          <w:szCs w:val="21"/>
        </w:rPr>
      </w:pPr>
      <w:bookmarkStart w:id="21" w:name="_Toc79424174"/>
      <w:bookmarkStart w:id="22" w:name="_Toc79425495"/>
      <w:r w:rsidRPr="00140529">
        <w:rPr>
          <w:rFonts w:ascii="Huawei Sans Medium" w:eastAsia="方正兰亭黑简体" w:hAnsi="Huawei Sans Medium" w:cs="Huawei Sans Medium"/>
          <w:sz w:val="21"/>
          <w:szCs w:val="21"/>
        </w:rPr>
        <w:lastRenderedPageBreak/>
        <w:t>Exam Instructions</w:t>
      </w:r>
      <w:bookmarkEnd w:id="21"/>
      <w:bookmarkEnd w:id="22"/>
    </w:p>
    <w:p w:rsidR="007B1441" w:rsidRPr="00921535" w:rsidRDefault="007B1441" w:rsidP="002B5467">
      <w:pPr>
        <w:spacing w:before="62" w:after="62" w:line="360" w:lineRule="auto"/>
        <w:ind w:left="423"/>
        <w:rPr>
          <w:rFonts w:ascii="Huawei Sans" w:hAnsi="Huawei Sans" w:cs="Huawei Sans"/>
        </w:rPr>
      </w:pPr>
    </w:p>
    <w:p w:rsidR="007B1441" w:rsidRPr="00921535" w:rsidRDefault="007B1441" w:rsidP="002B5467">
      <w:pPr>
        <w:pStyle w:val="4"/>
        <w:spacing w:before="62" w:after="62" w:line="360" w:lineRule="auto"/>
        <w:ind w:left="423"/>
      </w:pPr>
      <w:r w:rsidRPr="00921535">
        <w:t>Based on the HCIE-Data Center Facility Design V1.0 certification course, it aims to examine the mastery of data center facility subsystem planning and design.</w:t>
      </w:r>
    </w:p>
    <w:p w:rsidR="007B1441" w:rsidRPr="00921535" w:rsidRDefault="007B1441" w:rsidP="002B5467">
      <w:pPr>
        <w:pStyle w:val="4"/>
        <w:spacing w:before="62" w:after="62" w:line="360" w:lineRule="auto"/>
        <w:ind w:left="423"/>
      </w:pPr>
      <w:r w:rsidRPr="00921535">
        <w:t>Exam duration: 3 hours.</w:t>
      </w:r>
    </w:p>
    <w:p w:rsidR="007B1441" w:rsidRPr="00921535" w:rsidRDefault="007B1441" w:rsidP="002B5467">
      <w:pPr>
        <w:pStyle w:val="4"/>
        <w:spacing w:before="62" w:after="62" w:line="360" w:lineRule="auto"/>
        <w:ind w:left="423"/>
      </w:pPr>
      <w:r w:rsidRPr="00921535">
        <w:t>Total score: 100 points (passing score: 80 points).</w:t>
      </w:r>
    </w:p>
    <w:p w:rsidR="007B1441" w:rsidRPr="00140529" w:rsidRDefault="007B1441" w:rsidP="002B5467">
      <w:pPr>
        <w:pStyle w:val="4"/>
        <w:spacing w:before="62" w:after="62" w:line="360" w:lineRule="auto"/>
        <w:ind w:left="423"/>
        <w:rPr>
          <w:color w:val="C00000"/>
        </w:rPr>
      </w:pPr>
      <w:r w:rsidRPr="00140529">
        <w:rPr>
          <w:color w:val="C00000"/>
        </w:rPr>
        <w:t xml:space="preserve">Note: This document provides exam questions, clues, and known conditions. No point is given if you provide answers on this document. Please answer the questions in the </w:t>
      </w:r>
      <w:r w:rsidRPr="00140529">
        <w:rPr>
          <w:b/>
          <w:color w:val="C00000"/>
        </w:rPr>
        <w:t>answerCard.xls</w:t>
      </w:r>
      <w:r w:rsidRPr="00140529">
        <w:rPr>
          <w:color w:val="C00000"/>
        </w:rPr>
        <w:t xml:space="preserve"> file.</w:t>
      </w:r>
    </w:p>
    <w:p w:rsidR="00FD7A77" w:rsidRDefault="00FD7A77" w:rsidP="002B5467">
      <w:pPr>
        <w:widowControl/>
        <w:spacing w:beforeLines="0" w:line="360" w:lineRule="auto"/>
        <w:ind w:leftChars="0" w:left="0"/>
        <w:jc w:val="left"/>
        <w:rPr>
          <w:rFonts w:ascii="Huawei Sans Medium" w:eastAsia="方正兰亭黑简体" w:hAnsi="Huawei Sans Medium" w:cs="Huawei Sans Medium"/>
          <w:sz w:val="21"/>
          <w:szCs w:val="21"/>
        </w:rPr>
      </w:pPr>
      <w:r>
        <w:rPr>
          <w:rFonts w:ascii="Huawei Sans Medium" w:eastAsia="方正兰亭黑简体" w:hAnsi="Huawei Sans Medium" w:cs="Huawei Sans Medium"/>
          <w:sz w:val="21"/>
          <w:szCs w:val="21"/>
        </w:rPr>
        <w:br w:type="page"/>
      </w:r>
    </w:p>
    <w:bookmarkStart w:id="23" w:name="_Ref218071467" w:displacedByCustomXml="next"/>
    <w:bookmarkStart w:id="24" w:name="_Ref218071624" w:displacedByCustomXml="next"/>
    <w:bookmarkStart w:id="25" w:name="_Ref218071784" w:displacedByCustomXml="next"/>
    <w:bookmarkStart w:id="26" w:name="_Ref218072047" w:displacedByCustomXml="next"/>
    <w:bookmarkStart w:id="27" w:name="_Ref218422894" w:displacedByCustomXml="next"/>
    <w:bookmarkStart w:id="28" w:name="_Ref218422900" w:displacedByCustomXml="next"/>
    <w:bookmarkStart w:id="29" w:name="_Ref218423379" w:displacedByCustomXml="next"/>
    <w:bookmarkStart w:id="30" w:name="_Toc218425197" w:displacedByCustomXml="next"/>
    <w:bookmarkStart w:id="31" w:name="_Toc227138864" w:displacedByCustomXml="next"/>
    <w:bookmarkStart w:id="32" w:name="_Toc437504216" w:displacedByCustomXml="next"/>
    <w:sdt>
      <w:sdtPr>
        <w:rPr>
          <w:rFonts w:ascii="HuaweiSans-Regular" w:eastAsia="宋体" w:hAnsi="HuaweiSans-Regular" w:cs="Times New Roman"/>
          <w:b w:val="0"/>
          <w:bCs w:val="0"/>
          <w:kern w:val="2"/>
          <w:sz w:val="21"/>
          <w:szCs w:val="21"/>
          <w:lang w:val="zh-CN"/>
        </w:rPr>
        <w:id w:val="-1966112858"/>
        <w:docPartObj>
          <w:docPartGallery w:val="Table of Contents"/>
          <w:docPartUnique/>
        </w:docPartObj>
      </w:sdtPr>
      <w:sdtEndPr>
        <w:rPr>
          <w:rFonts w:ascii="Arial" w:hAnsi="Arial"/>
          <w:sz w:val="18"/>
          <w:szCs w:val="24"/>
        </w:rPr>
      </w:sdtEndPr>
      <w:sdtContent>
        <w:p w:rsidR="00AB1B52" w:rsidRPr="00C5634C" w:rsidRDefault="00AB1B52" w:rsidP="00AB1B52">
          <w:pPr>
            <w:pStyle w:val="Contents"/>
            <w:spacing w:after="62"/>
            <w:rPr>
              <w:lang w:val="zh-CN"/>
            </w:rPr>
          </w:pPr>
          <w:r w:rsidRPr="00C5634C">
            <w:rPr>
              <w:rFonts w:hint="eastAsia"/>
              <w:lang w:val="zh-CN"/>
            </w:rPr>
            <w:t>Contents</w:t>
          </w:r>
        </w:p>
        <w:p w:rsidR="00E749F0" w:rsidRDefault="00AB1B52">
          <w:pPr>
            <w:pStyle w:val="10"/>
            <w:tabs>
              <w:tab w:val="right" w:leader="dot" w:pos="9628"/>
            </w:tabs>
            <w:rPr>
              <w:rFonts w:asciiTheme="minorHAnsi" w:eastAsiaTheme="minorEastAsia" w:hAnsiTheme="minorHAnsi" w:cstheme="minorBidi"/>
              <w:b w:val="0"/>
              <w:bCs w:val="0"/>
              <w:noProof/>
              <w:kern w:val="2"/>
              <w:sz w:val="21"/>
              <w:szCs w:val="22"/>
            </w:rPr>
          </w:pPr>
          <w:r>
            <w:rPr>
              <w:noProof/>
              <w:sz w:val="20"/>
              <w:szCs w:val="20"/>
            </w:rPr>
            <w:fldChar w:fldCharType="begin"/>
          </w:r>
          <w:r>
            <w:rPr>
              <w:noProof/>
              <w:sz w:val="20"/>
              <w:szCs w:val="20"/>
            </w:rPr>
            <w:instrText xml:space="preserve"> TOC \o "1-3" \h \z \u </w:instrText>
          </w:r>
          <w:r>
            <w:rPr>
              <w:noProof/>
              <w:sz w:val="20"/>
              <w:szCs w:val="20"/>
            </w:rPr>
            <w:fldChar w:fldCharType="separate"/>
          </w:r>
          <w:hyperlink w:anchor="_Toc79425496" w:history="1">
            <w:r w:rsidR="00E749F0" w:rsidRPr="00533CE6">
              <w:rPr>
                <w:rStyle w:val="ad"/>
                <w:rFonts w:eastAsia="黑体" w:cs="Arial"/>
                <w:noProof/>
              </w:rPr>
              <w:t>1</w:t>
            </w:r>
            <w:r w:rsidR="00E749F0" w:rsidRPr="00533CE6">
              <w:rPr>
                <w:rStyle w:val="ad"/>
                <w:noProof/>
              </w:rPr>
              <w:t xml:space="preserve"> Data Center Power Distribution System Overview</w:t>
            </w:r>
            <w:r w:rsidR="00E749F0">
              <w:rPr>
                <w:noProof/>
                <w:webHidden/>
              </w:rPr>
              <w:tab/>
            </w:r>
            <w:r w:rsidR="00E749F0">
              <w:rPr>
                <w:noProof/>
                <w:webHidden/>
              </w:rPr>
              <w:fldChar w:fldCharType="begin"/>
            </w:r>
            <w:r w:rsidR="00E749F0">
              <w:rPr>
                <w:noProof/>
                <w:webHidden/>
              </w:rPr>
              <w:instrText xml:space="preserve"> PAGEREF _Toc79425496 \h </w:instrText>
            </w:r>
            <w:r w:rsidR="00E749F0">
              <w:rPr>
                <w:noProof/>
                <w:webHidden/>
              </w:rPr>
            </w:r>
            <w:r w:rsidR="00E749F0">
              <w:rPr>
                <w:noProof/>
                <w:webHidden/>
              </w:rPr>
              <w:fldChar w:fldCharType="separate"/>
            </w:r>
            <w:r w:rsidR="00CB2A11">
              <w:rPr>
                <w:noProof/>
                <w:webHidden/>
              </w:rPr>
              <w:t>8</w:t>
            </w:r>
            <w:r w:rsidR="00E749F0">
              <w:rPr>
                <w:noProof/>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497" w:history="1">
            <w:r w:rsidR="00E749F0" w:rsidRPr="00533CE6">
              <w:rPr>
                <w:rStyle w:val="ad"/>
                <w:rFonts w:ascii="Huawei Sans Medium" w:hAnsi="Huawei Sans Medium" w:cs="Huawei Sans Medium"/>
              </w:rPr>
              <w:t>Introduction</w:t>
            </w:r>
            <w:r w:rsidR="00E749F0">
              <w:rPr>
                <w:webHidden/>
              </w:rPr>
              <w:tab/>
            </w:r>
            <w:r w:rsidR="00E749F0">
              <w:rPr>
                <w:webHidden/>
              </w:rPr>
              <w:fldChar w:fldCharType="begin"/>
            </w:r>
            <w:r w:rsidR="00E749F0">
              <w:rPr>
                <w:webHidden/>
              </w:rPr>
              <w:instrText xml:space="preserve"> PAGEREF _Toc79425497 \h </w:instrText>
            </w:r>
            <w:r w:rsidR="00E749F0">
              <w:rPr>
                <w:webHidden/>
              </w:rPr>
            </w:r>
            <w:r w:rsidR="00E749F0">
              <w:rPr>
                <w:webHidden/>
              </w:rPr>
              <w:fldChar w:fldCharType="separate"/>
            </w:r>
            <w:r w:rsidR="00CB2A11">
              <w:rPr>
                <w:webHidden/>
              </w:rPr>
              <w:t>8</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498" w:history="1">
            <w:r w:rsidR="00E749F0" w:rsidRPr="00533CE6">
              <w:rPr>
                <w:rStyle w:val="ad"/>
                <w:rFonts w:ascii="Huawei Sans Medium" w:hAnsi="Huawei Sans Medium" w:cs="Huawei Sans Medium"/>
              </w:rPr>
              <w:t>Power Distribution System Structure</w:t>
            </w:r>
            <w:r w:rsidR="00E749F0">
              <w:rPr>
                <w:webHidden/>
              </w:rPr>
              <w:tab/>
            </w:r>
            <w:r w:rsidR="00E749F0">
              <w:rPr>
                <w:webHidden/>
              </w:rPr>
              <w:fldChar w:fldCharType="begin"/>
            </w:r>
            <w:r w:rsidR="00E749F0">
              <w:rPr>
                <w:webHidden/>
              </w:rPr>
              <w:instrText xml:space="preserve"> PAGEREF _Toc79425498 \h </w:instrText>
            </w:r>
            <w:r w:rsidR="00E749F0">
              <w:rPr>
                <w:webHidden/>
              </w:rPr>
            </w:r>
            <w:r w:rsidR="00E749F0">
              <w:rPr>
                <w:webHidden/>
              </w:rPr>
              <w:fldChar w:fldCharType="separate"/>
            </w:r>
            <w:r w:rsidR="00CB2A11">
              <w:rPr>
                <w:webHidden/>
              </w:rPr>
              <w:t>8</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499" w:history="1">
            <w:r w:rsidR="00E749F0" w:rsidRPr="00533CE6">
              <w:rPr>
                <w:rStyle w:val="ad"/>
                <w:rFonts w:ascii="Huawei Sans Medium" w:hAnsi="Huawei Sans Medium" w:cs="Huawei Sans Medium"/>
              </w:rPr>
              <w:t>Requirements of the Data Center Power Distribution System</w:t>
            </w:r>
            <w:r w:rsidR="00E749F0">
              <w:rPr>
                <w:webHidden/>
              </w:rPr>
              <w:tab/>
            </w:r>
            <w:r w:rsidR="00E749F0">
              <w:rPr>
                <w:webHidden/>
              </w:rPr>
              <w:fldChar w:fldCharType="begin"/>
            </w:r>
            <w:r w:rsidR="00E749F0">
              <w:rPr>
                <w:webHidden/>
              </w:rPr>
              <w:instrText xml:space="preserve"> PAGEREF _Toc79425499 \h </w:instrText>
            </w:r>
            <w:r w:rsidR="00E749F0">
              <w:rPr>
                <w:webHidden/>
              </w:rPr>
            </w:r>
            <w:r w:rsidR="00E749F0">
              <w:rPr>
                <w:webHidden/>
              </w:rPr>
              <w:fldChar w:fldCharType="separate"/>
            </w:r>
            <w:r w:rsidR="00CB2A11">
              <w:rPr>
                <w:webHidden/>
              </w:rPr>
              <w:t>10</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00" w:history="1">
            <w:r w:rsidR="00E749F0" w:rsidRPr="00533CE6">
              <w:rPr>
                <w:rStyle w:val="ad"/>
                <w:rFonts w:ascii="Huawei Sans Medium" w:hAnsi="Huawei Sans Medium" w:cs="Huawei Sans Medium"/>
              </w:rPr>
              <w:t xml:space="preserve">Uptime Tier </w:t>
            </w:r>
            <w:r w:rsidR="00E749F0" w:rsidRPr="00533CE6">
              <w:rPr>
                <w:rStyle w:val="ad"/>
                <w:rFonts w:ascii="Huawei Sans Medium" w:hAnsi="Huawei Sans Medium" w:cs="Huawei Sans Medium" w:hint="eastAsia"/>
              </w:rPr>
              <w:t>Ⅰ</w:t>
            </w:r>
            <w:r w:rsidR="00E749F0" w:rsidRPr="00533CE6">
              <w:rPr>
                <w:rStyle w:val="ad"/>
                <w:rFonts w:ascii="Huawei Sans Medium" w:hAnsi="Huawei Sans Medium" w:cs="Huawei Sans Medium"/>
              </w:rPr>
              <w:t>: basic data center infrastructure</w:t>
            </w:r>
            <w:r w:rsidR="00E749F0">
              <w:rPr>
                <w:webHidden/>
              </w:rPr>
              <w:tab/>
            </w:r>
            <w:r w:rsidR="00E749F0">
              <w:rPr>
                <w:webHidden/>
              </w:rPr>
              <w:fldChar w:fldCharType="begin"/>
            </w:r>
            <w:r w:rsidR="00E749F0">
              <w:rPr>
                <w:webHidden/>
              </w:rPr>
              <w:instrText xml:space="preserve"> PAGEREF _Toc79425500 \h </w:instrText>
            </w:r>
            <w:r w:rsidR="00E749F0">
              <w:rPr>
                <w:webHidden/>
              </w:rPr>
            </w:r>
            <w:r w:rsidR="00E749F0">
              <w:rPr>
                <w:webHidden/>
              </w:rPr>
              <w:fldChar w:fldCharType="separate"/>
            </w:r>
            <w:r w:rsidR="00CB2A11">
              <w:rPr>
                <w:webHidden/>
              </w:rPr>
              <w:t>10</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01" w:history="1">
            <w:r w:rsidR="00E749F0" w:rsidRPr="00533CE6">
              <w:rPr>
                <w:rStyle w:val="ad"/>
                <w:rFonts w:ascii="Huawei Sans Medium" w:hAnsi="Huawei Sans Medium" w:cs="Huawei Sans Medium"/>
              </w:rPr>
              <w:t xml:space="preserve">Uptime Tier </w:t>
            </w:r>
            <w:r w:rsidR="00E749F0" w:rsidRPr="00533CE6">
              <w:rPr>
                <w:rStyle w:val="ad"/>
                <w:rFonts w:ascii="微软雅黑" w:eastAsia="微软雅黑" w:hAnsi="微软雅黑" w:cs="微软雅黑" w:hint="eastAsia"/>
              </w:rPr>
              <w:t>Ⅱ</w:t>
            </w:r>
            <w:r w:rsidR="00E749F0" w:rsidRPr="00533CE6">
              <w:rPr>
                <w:rStyle w:val="ad"/>
                <w:rFonts w:ascii="Huawei Sans Medium" w:hAnsi="Huawei Sans Medium" w:cs="Huawei Sans Medium"/>
              </w:rPr>
              <w:t>: redundant capacity components for the data center infrastructure</w:t>
            </w:r>
            <w:r w:rsidR="00E749F0">
              <w:rPr>
                <w:webHidden/>
              </w:rPr>
              <w:tab/>
            </w:r>
            <w:r w:rsidR="00E749F0">
              <w:rPr>
                <w:webHidden/>
              </w:rPr>
              <w:fldChar w:fldCharType="begin"/>
            </w:r>
            <w:r w:rsidR="00E749F0">
              <w:rPr>
                <w:webHidden/>
              </w:rPr>
              <w:instrText xml:space="preserve"> PAGEREF _Toc79425501 \h </w:instrText>
            </w:r>
            <w:r w:rsidR="00E749F0">
              <w:rPr>
                <w:webHidden/>
              </w:rPr>
            </w:r>
            <w:r w:rsidR="00E749F0">
              <w:rPr>
                <w:webHidden/>
              </w:rPr>
              <w:fldChar w:fldCharType="separate"/>
            </w:r>
            <w:r w:rsidR="00CB2A11">
              <w:rPr>
                <w:webHidden/>
              </w:rPr>
              <w:t>10</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02" w:history="1">
            <w:r w:rsidR="00E749F0" w:rsidRPr="00533CE6">
              <w:rPr>
                <w:rStyle w:val="ad"/>
                <w:rFonts w:ascii="Huawei Sans Medium" w:hAnsi="Huawei Sans Medium" w:cs="Huawei Sans Medium"/>
              </w:rPr>
              <w:t xml:space="preserve">Uptime Tier </w:t>
            </w:r>
            <w:r w:rsidR="00E749F0" w:rsidRPr="00533CE6">
              <w:rPr>
                <w:rStyle w:val="ad"/>
                <w:rFonts w:ascii="微软雅黑" w:eastAsia="微软雅黑" w:hAnsi="微软雅黑" w:cs="微软雅黑" w:hint="eastAsia"/>
              </w:rPr>
              <w:t>Ⅲ</w:t>
            </w:r>
            <w:r w:rsidR="00E749F0" w:rsidRPr="00533CE6">
              <w:rPr>
                <w:rStyle w:val="ad"/>
                <w:rFonts w:ascii="Huawei Sans Medium" w:hAnsi="Huawei Sans Medium" w:cs="Huawei Sans Medium"/>
              </w:rPr>
              <w:t>: concurrently maintainable data center infrastructure</w:t>
            </w:r>
            <w:r w:rsidR="00E749F0">
              <w:rPr>
                <w:webHidden/>
              </w:rPr>
              <w:tab/>
            </w:r>
            <w:r w:rsidR="00E749F0">
              <w:rPr>
                <w:webHidden/>
              </w:rPr>
              <w:fldChar w:fldCharType="begin"/>
            </w:r>
            <w:r w:rsidR="00E749F0">
              <w:rPr>
                <w:webHidden/>
              </w:rPr>
              <w:instrText xml:space="preserve"> PAGEREF _Toc79425502 \h </w:instrText>
            </w:r>
            <w:r w:rsidR="00E749F0">
              <w:rPr>
                <w:webHidden/>
              </w:rPr>
            </w:r>
            <w:r w:rsidR="00E749F0">
              <w:rPr>
                <w:webHidden/>
              </w:rPr>
              <w:fldChar w:fldCharType="separate"/>
            </w:r>
            <w:r w:rsidR="00CB2A11">
              <w:rPr>
                <w:webHidden/>
              </w:rPr>
              <w:t>10</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03" w:history="1">
            <w:r w:rsidR="00E749F0" w:rsidRPr="00533CE6">
              <w:rPr>
                <w:rStyle w:val="ad"/>
                <w:rFonts w:ascii="Huawei Sans Medium" w:hAnsi="Huawei Sans Medium" w:cs="Huawei Sans Medium"/>
              </w:rPr>
              <w:t xml:space="preserve">Uptime Tier </w:t>
            </w:r>
            <w:r w:rsidR="00E749F0" w:rsidRPr="00533CE6">
              <w:rPr>
                <w:rStyle w:val="ad"/>
                <w:rFonts w:ascii="微软雅黑" w:eastAsia="微软雅黑" w:hAnsi="微软雅黑" w:cs="微软雅黑" w:hint="eastAsia"/>
              </w:rPr>
              <w:t>Ⅳ</w:t>
            </w:r>
            <w:r w:rsidR="00E749F0" w:rsidRPr="00533CE6">
              <w:rPr>
                <w:rStyle w:val="ad"/>
                <w:rFonts w:ascii="Huawei Sans Medium" w:hAnsi="Huawei Sans Medium" w:cs="Huawei Sans Medium"/>
              </w:rPr>
              <w:t>: fault tolerant data center infrastructure</w:t>
            </w:r>
            <w:r w:rsidR="00E749F0">
              <w:rPr>
                <w:webHidden/>
              </w:rPr>
              <w:tab/>
            </w:r>
            <w:r w:rsidR="00E749F0">
              <w:rPr>
                <w:webHidden/>
              </w:rPr>
              <w:fldChar w:fldCharType="begin"/>
            </w:r>
            <w:r w:rsidR="00E749F0">
              <w:rPr>
                <w:webHidden/>
              </w:rPr>
              <w:instrText xml:space="preserve"> PAGEREF _Toc79425503 \h </w:instrText>
            </w:r>
            <w:r w:rsidR="00E749F0">
              <w:rPr>
                <w:webHidden/>
              </w:rPr>
            </w:r>
            <w:r w:rsidR="00E749F0">
              <w:rPr>
                <w:webHidden/>
              </w:rPr>
              <w:fldChar w:fldCharType="separate"/>
            </w:r>
            <w:r w:rsidR="00CB2A11">
              <w:rPr>
                <w:webHidden/>
              </w:rPr>
              <w:t>10</w:t>
            </w:r>
            <w:r w:rsidR="00E749F0">
              <w:rPr>
                <w:webHidden/>
              </w:rPr>
              <w:fldChar w:fldCharType="end"/>
            </w:r>
          </w:hyperlink>
        </w:p>
        <w:p w:rsidR="00E749F0" w:rsidRDefault="00DC70DA">
          <w:pPr>
            <w:pStyle w:val="10"/>
            <w:tabs>
              <w:tab w:val="right" w:leader="dot" w:pos="9628"/>
            </w:tabs>
            <w:rPr>
              <w:rFonts w:asciiTheme="minorHAnsi" w:eastAsiaTheme="minorEastAsia" w:hAnsiTheme="minorHAnsi" w:cstheme="minorBidi"/>
              <w:b w:val="0"/>
              <w:bCs w:val="0"/>
              <w:noProof/>
              <w:kern w:val="2"/>
              <w:sz w:val="21"/>
              <w:szCs w:val="22"/>
            </w:rPr>
          </w:pPr>
          <w:hyperlink w:anchor="_Toc79425504" w:history="1">
            <w:r w:rsidR="00E749F0" w:rsidRPr="00533CE6">
              <w:rPr>
                <w:rStyle w:val="ad"/>
                <w:rFonts w:eastAsia="黑体" w:cs="Arial"/>
                <w:noProof/>
              </w:rPr>
              <w:t>2</w:t>
            </w:r>
            <w:r w:rsidR="00E749F0" w:rsidRPr="00533CE6">
              <w:rPr>
                <w:rStyle w:val="ad"/>
                <w:noProof/>
              </w:rPr>
              <w:t xml:space="preserve"> Data Center Power Distribution System Project Background</w:t>
            </w:r>
            <w:r w:rsidR="00E749F0">
              <w:rPr>
                <w:noProof/>
                <w:webHidden/>
              </w:rPr>
              <w:tab/>
            </w:r>
            <w:r w:rsidR="00E749F0">
              <w:rPr>
                <w:noProof/>
                <w:webHidden/>
              </w:rPr>
              <w:fldChar w:fldCharType="begin"/>
            </w:r>
            <w:r w:rsidR="00E749F0">
              <w:rPr>
                <w:noProof/>
                <w:webHidden/>
              </w:rPr>
              <w:instrText xml:space="preserve"> PAGEREF _Toc79425504 \h </w:instrText>
            </w:r>
            <w:r w:rsidR="00E749F0">
              <w:rPr>
                <w:noProof/>
                <w:webHidden/>
              </w:rPr>
            </w:r>
            <w:r w:rsidR="00E749F0">
              <w:rPr>
                <w:noProof/>
                <w:webHidden/>
              </w:rPr>
              <w:fldChar w:fldCharType="separate"/>
            </w:r>
            <w:r w:rsidR="00CB2A11">
              <w:rPr>
                <w:noProof/>
                <w:webHidden/>
              </w:rPr>
              <w:t>12</w:t>
            </w:r>
            <w:r w:rsidR="00E749F0">
              <w:rPr>
                <w:noProof/>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05" w:history="1">
            <w:r w:rsidR="00E749F0" w:rsidRPr="00533CE6">
              <w:rPr>
                <w:rStyle w:val="ad"/>
                <w:rFonts w:ascii="Huawei Sans Medium" w:hAnsi="Huawei Sans Medium" w:cs="Huawei Sans Medium"/>
              </w:rPr>
              <w:t>Project Overview</w:t>
            </w:r>
            <w:r w:rsidR="00E749F0">
              <w:rPr>
                <w:webHidden/>
              </w:rPr>
              <w:tab/>
            </w:r>
            <w:r w:rsidR="00E749F0">
              <w:rPr>
                <w:webHidden/>
              </w:rPr>
              <w:fldChar w:fldCharType="begin"/>
            </w:r>
            <w:r w:rsidR="00E749F0">
              <w:rPr>
                <w:webHidden/>
              </w:rPr>
              <w:instrText xml:space="preserve"> PAGEREF _Toc79425505 \h </w:instrText>
            </w:r>
            <w:r w:rsidR="00E749F0">
              <w:rPr>
                <w:webHidden/>
              </w:rPr>
            </w:r>
            <w:r w:rsidR="00E749F0">
              <w:rPr>
                <w:webHidden/>
              </w:rPr>
              <w:fldChar w:fldCharType="separate"/>
            </w:r>
            <w:r w:rsidR="00CB2A11">
              <w:rPr>
                <w:webHidden/>
              </w:rPr>
              <w:t>12</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06" w:history="1">
            <w:r w:rsidR="00E749F0" w:rsidRPr="00533CE6">
              <w:rPr>
                <w:rStyle w:val="ad"/>
                <w:rFonts w:ascii="Huawei Sans Medium" w:hAnsi="Huawei Sans Medium" w:cs="Huawei Sans Medium"/>
              </w:rPr>
              <w:t>Project Requirements</w:t>
            </w:r>
            <w:r w:rsidR="00E749F0">
              <w:rPr>
                <w:webHidden/>
              </w:rPr>
              <w:tab/>
            </w:r>
            <w:r w:rsidR="00E749F0">
              <w:rPr>
                <w:webHidden/>
              </w:rPr>
              <w:fldChar w:fldCharType="begin"/>
            </w:r>
            <w:r w:rsidR="00E749F0">
              <w:rPr>
                <w:webHidden/>
              </w:rPr>
              <w:instrText xml:space="preserve"> PAGEREF _Toc79425506 \h </w:instrText>
            </w:r>
            <w:r w:rsidR="00E749F0">
              <w:rPr>
                <w:webHidden/>
              </w:rPr>
            </w:r>
            <w:r w:rsidR="00E749F0">
              <w:rPr>
                <w:webHidden/>
              </w:rPr>
              <w:fldChar w:fldCharType="separate"/>
            </w:r>
            <w:r w:rsidR="00CB2A11">
              <w:rPr>
                <w:webHidden/>
              </w:rPr>
              <w:t>14</w:t>
            </w:r>
            <w:r w:rsidR="00E749F0">
              <w:rPr>
                <w:webHidden/>
              </w:rPr>
              <w:fldChar w:fldCharType="end"/>
            </w:r>
          </w:hyperlink>
        </w:p>
        <w:p w:rsidR="00E749F0" w:rsidRDefault="00DC70DA">
          <w:pPr>
            <w:pStyle w:val="10"/>
            <w:tabs>
              <w:tab w:val="right" w:leader="dot" w:pos="9628"/>
            </w:tabs>
            <w:rPr>
              <w:rFonts w:asciiTheme="minorHAnsi" w:eastAsiaTheme="minorEastAsia" w:hAnsiTheme="minorHAnsi" w:cstheme="minorBidi"/>
              <w:b w:val="0"/>
              <w:bCs w:val="0"/>
              <w:noProof/>
              <w:kern w:val="2"/>
              <w:sz w:val="21"/>
              <w:szCs w:val="22"/>
            </w:rPr>
          </w:pPr>
          <w:hyperlink w:anchor="_Toc79425507" w:history="1">
            <w:r w:rsidR="00E749F0" w:rsidRPr="00533CE6">
              <w:rPr>
                <w:rStyle w:val="ad"/>
                <w:rFonts w:eastAsia="黑体" w:cs="Arial"/>
                <w:noProof/>
              </w:rPr>
              <w:t>3</w:t>
            </w:r>
            <w:r w:rsidR="00E749F0" w:rsidRPr="00533CE6">
              <w:rPr>
                <w:rStyle w:val="ad"/>
                <w:noProof/>
              </w:rPr>
              <w:t xml:space="preserve"> Data Center Power Distribution System Planning Tasks</w:t>
            </w:r>
            <w:r w:rsidR="00E749F0">
              <w:rPr>
                <w:noProof/>
                <w:webHidden/>
              </w:rPr>
              <w:tab/>
            </w:r>
            <w:r w:rsidR="00E749F0">
              <w:rPr>
                <w:noProof/>
                <w:webHidden/>
              </w:rPr>
              <w:fldChar w:fldCharType="begin"/>
            </w:r>
            <w:r w:rsidR="00E749F0">
              <w:rPr>
                <w:noProof/>
                <w:webHidden/>
              </w:rPr>
              <w:instrText xml:space="preserve"> PAGEREF _Toc79425507 \h </w:instrText>
            </w:r>
            <w:r w:rsidR="00E749F0">
              <w:rPr>
                <w:noProof/>
                <w:webHidden/>
              </w:rPr>
            </w:r>
            <w:r w:rsidR="00E749F0">
              <w:rPr>
                <w:noProof/>
                <w:webHidden/>
              </w:rPr>
              <w:fldChar w:fldCharType="separate"/>
            </w:r>
            <w:r w:rsidR="00CB2A11">
              <w:rPr>
                <w:noProof/>
                <w:webHidden/>
              </w:rPr>
              <w:t>15</w:t>
            </w:r>
            <w:r w:rsidR="00E749F0">
              <w:rPr>
                <w:noProof/>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08" w:history="1">
            <w:r w:rsidR="00E749F0" w:rsidRPr="00533CE6">
              <w:rPr>
                <w:rStyle w:val="ad"/>
                <w:rFonts w:ascii="Huawei Sans Medium" w:hAnsi="Huawei Sans Medium" w:cs="Huawei Sans Medium"/>
              </w:rPr>
              <w:t>Question 1: Load Statistics (10 Points)</w:t>
            </w:r>
            <w:r w:rsidR="00E749F0">
              <w:rPr>
                <w:webHidden/>
              </w:rPr>
              <w:tab/>
            </w:r>
            <w:r w:rsidR="00E749F0">
              <w:rPr>
                <w:webHidden/>
              </w:rPr>
              <w:fldChar w:fldCharType="begin"/>
            </w:r>
            <w:r w:rsidR="00E749F0">
              <w:rPr>
                <w:webHidden/>
              </w:rPr>
              <w:instrText xml:space="preserve"> PAGEREF _Toc79425508 \h </w:instrText>
            </w:r>
            <w:r w:rsidR="00E749F0">
              <w:rPr>
                <w:webHidden/>
              </w:rPr>
            </w:r>
            <w:r w:rsidR="00E749F0">
              <w:rPr>
                <w:webHidden/>
              </w:rPr>
              <w:fldChar w:fldCharType="separate"/>
            </w:r>
            <w:r w:rsidR="00CB2A11">
              <w:rPr>
                <w:webHidden/>
              </w:rPr>
              <w:t>15</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09" w:history="1">
            <w:r w:rsidR="00E749F0" w:rsidRPr="00533CE6">
              <w:rPr>
                <w:rStyle w:val="ad"/>
                <w:rFonts w:ascii="Huawei Sans Medium" w:hAnsi="Huawei Sans Medium" w:cs="Huawei Sans Medium"/>
              </w:rPr>
              <w:t>Question 1: Load Statistics Answer Card Display</w:t>
            </w:r>
            <w:r w:rsidR="00E749F0">
              <w:rPr>
                <w:webHidden/>
              </w:rPr>
              <w:tab/>
            </w:r>
            <w:r w:rsidR="00E749F0">
              <w:rPr>
                <w:webHidden/>
              </w:rPr>
              <w:fldChar w:fldCharType="begin"/>
            </w:r>
            <w:r w:rsidR="00E749F0">
              <w:rPr>
                <w:webHidden/>
              </w:rPr>
              <w:instrText xml:space="preserve"> PAGEREF _Toc79425509 \h </w:instrText>
            </w:r>
            <w:r w:rsidR="00E749F0">
              <w:rPr>
                <w:webHidden/>
              </w:rPr>
            </w:r>
            <w:r w:rsidR="00E749F0">
              <w:rPr>
                <w:webHidden/>
              </w:rPr>
              <w:fldChar w:fldCharType="separate"/>
            </w:r>
            <w:r w:rsidR="00CB2A11">
              <w:rPr>
                <w:webHidden/>
              </w:rPr>
              <w:t>17</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10" w:history="1">
            <w:r w:rsidR="00E749F0" w:rsidRPr="00533CE6">
              <w:rPr>
                <w:rStyle w:val="ad"/>
                <w:rFonts w:ascii="Huawei Sans Medium" w:hAnsi="Huawei Sans Medium" w:cs="Huawei Sans Medium"/>
              </w:rPr>
              <w:t>Question 1: Load Statistics Reference Answers</w:t>
            </w:r>
            <w:r w:rsidR="00E749F0">
              <w:rPr>
                <w:webHidden/>
              </w:rPr>
              <w:tab/>
            </w:r>
            <w:r w:rsidR="00E749F0">
              <w:rPr>
                <w:webHidden/>
              </w:rPr>
              <w:fldChar w:fldCharType="begin"/>
            </w:r>
            <w:r w:rsidR="00E749F0">
              <w:rPr>
                <w:webHidden/>
              </w:rPr>
              <w:instrText xml:space="preserve"> PAGEREF _Toc79425510 \h </w:instrText>
            </w:r>
            <w:r w:rsidR="00E749F0">
              <w:rPr>
                <w:webHidden/>
              </w:rPr>
            </w:r>
            <w:r w:rsidR="00E749F0">
              <w:rPr>
                <w:webHidden/>
              </w:rPr>
              <w:fldChar w:fldCharType="separate"/>
            </w:r>
            <w:r w:rsidR="00CB2A11">
              <w:rPr>
                <w:webHidden/>
              </w:rPr>
              <w:t>18</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11" w:history="1">
            <w:r w:rsidR="00E749F0" w:rsidRPr="00533CE6">
              <w:rPr>
                <w:rStyle w:val="ad"/>
                <w:rFonts w:ascii="Huawei Sans Medium" w:hAnsi="Huawei Sans Medium" w:cs="Huawei Sans Medium"/>
              </w:rPr>
              <w:t>Question 2: UPS System Configuration (12 Points)</w:t>
            </w:r>
            <w:r w:rsidR="00E749F0">
              <w:rPr>
                <w:webHidden/>
              </w:rPr>
              <w:tab/>
            </w:r>
            <w:r w:rsidR="00E749F0">
              <w:rPr>
                <w:webHidden/>
              </w:rPr>
              <w:fldChar w:fldCharType="begin"/>
            </w:r>
            <w:r w:rsidR="00E749F0">
              <w:rPr>
                <w:webHidden/>
              </w:rPr>
              <w:instrText xml:space="preserve"> PAGEREF _Toc79425511 \h </w:instrText>
            </w:r>
            <w:r w:rsidR="00E749F0">
              <w:rPr>
                <w:webHidden/>
              </w:rPr>
            </w:r>
            <w:r w:rsidR="00E749F0">
              <w:rPr>
                <w:webHidden/>
              </w:rPr>
              <w:fldChar w:fldCharType="separate"/>
            </w:r>
            <w:r w:rsidR="00CB2A11">
              <w:rPr>
                <w:webHidden/>
              </w:rPr>
              <w:t>19</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12" w:history="1">
            <w:r w:rsidR="00E749F0" w:rsidRPr="00533CE6">
              <w:rPr>
                <w:rStyle w:val="ad"/>
                <w:rFonts w:ascii="Huawei Sans Medium" w:hAnsi="Huawei Sans Medium" w:cs="Huawei Sans Medium"/>
              </w:rPr>
              <w:t>Question 2: UPS System Configuration Answer Card Display</w:t>
            </w:r>
            <w:r w:rsidR="00E749F0">
              <w:rPr>
                <w:webHidden/>
              </w:rPr>
              <w:tab/>
            </w:r>
            <w:r w:rsidR="00E749F0">
              <w:rPr>
                <w:webHidden/>
              </w:rPr>
              <w:fldChar w:fldCharType="begin"/>
            </w:r>
            <w:r w:rsidR="00E749F0">
              <w:rPr>
                <w:webHidden/>
              </w:rPr>
              <w:instrText xml:space="preserve"> PAGEREF _Toc79425512 \h </w:instrText>
            </w:r>
            <w:r w:rsidR="00E749F0">
              <w:rPr>
                <w:webHidden/>
              </w:rPr>
            </w:r>
            <w:r w:rsidR="00E749F0">
              <w:rPr>
                <w:webHidden/>
              </w:rPr>
              <w:fldChar w:fldCharType="separate"/>
            </w:r>
            <w:r w:rsidR="00CB2A11">
              <w:rPr>
                <w:webHidden/>
              </w:rPr>
              <w:t>21</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13" w:history="1">
            <w:r w:rsidR="00E749F0" w:rsidRPr="00533CE6">
              <w:rPr>
                <w:rStyle w:val="ad"/>
                <w:rFonts w:ascii="Huawei Sans Medium" w:hAnsi="Huawei Sans Medium" w:cs="Huawei Sans Medium"/>
              </w:rPr>
              <w:t>Question 2: UPS System Configuration Reference Answers</w:t>
            </w:r>
            <w:r w:rsidR="00E749F0">
              <w:rPr>
                <w:webHidden/>
              </w:rPr>
              <w:tab/>
            </w:r>
            <w:r w:rsidR="00E749F0">
              <w:rPr>
                <w:webHidden/>
              </w:rPr>
              <w:fldChar w:fldCharType="begin"/>
            </w:r>
            <w:r w:rsidR="00E749F0">
              <w:rPr>
                <w:webHidden/>
              </w:rPr>
              <w:instrText xml:space="preserve"> PAGEREF _Toc79425513 \h </w:instrText>
            </w:r>
            <w:r w:rsidR="00E749F0">
              <w:rPr>
                <w:webHidden/>
              </w:rPr>
            </w:r>
            <w:r w:rsidR="00E749F0">
              <w:rPr>
                <w:webHidden/>
              </w:rPr>
              <w:fldChar w:fldCharType="separate"/>
            </w:r>
            <w:r w:rsidR="00CB2A11">
              <w:rPr>
                <w:webHidden/>
              </w:rPr>
              <w:t>22</w:t>
            </w:r>
            <w:r w:rsidR="00E749F0">
              <w:rPr>
                <w:webHidden/>
              </w:rPr>
              <w:fldChar w:fldCharType="end"/>
            </w:r>
          </w:hyperlink>
        </w:p>
        <w:p w:rsidR="00E749F0" w:rsidRDefault="00DC70DA">
          <w:pPr>
            <w:pStyle w:val="10"/>
            <w:tabs>
              <w:tab w:val="right" w:leader="dot" w:pos="9628"/>
            </w:tabs>
            <w:rPr>
              <w:rFonts w:asciiTheme="minorHAnsi" w:eastAsiaTheme="minorEastAsia" w:hAnsiTheme="minorHAnsi" w:cstheme="minorBidi"/>
              <w:b w:val="0"/>
              <w:bCs w:val="0"/>
              <w:noProof/>
              <w:kern w:val="2"/>
              <w:sz w:val="21"/>
              <w:szCs w:val="22"/>
            </w:rPr>
          </w:pPr>
          <w:hyperlink w:anchor="_Toc79425514" w:history="1">
            <w:r w:rsidR="00E749F0" w:rsidRPr="00533CE6">
              <w:rPr>
                <w:rStyle w:val="ad"/>
                <w:rFonts w:eastAsia="黑体" w:cs="Arial"/>
                <w:noProof/>
              </w:rPr>
              <w:t>4</w:t>
            </w:r>
            <w:r w:rsidR="00E749F0" w:rsidRPr="00533CE6">
              <w:rPr>
                <w:rStyle w:val="ad"/>
                <w:noProof/>
              </w:rPr>
              <w:t xml:space="preserve"> Background of the Data Center Air Conditioning System Project</w:t>
            </w:r>
            <w:r w:rsidR="00E749F0">
              <w:rPr>
                <w:noProof/>
                <w:webHidden/>
              </w:rPr>
              <w:tab/>
            </w:r>
            <w:r w:rsidR="00E749F0">
              <w:rPr>
                <w:noProof/>
                <w:webHidden/>
              </w:rPr>
              <w:fldChar w:fldCharType="begin"/>
            </w:r>
            <w:r w:rsidR="00E749F0">
              <w:rPr>
                <w:noProof/>
                <w:webHidden/>
              </w:rPr>
              <w:instrText xml:space="preserve"> PAGEREF _Toc79425514 \h </w:instrText>
            </w:r>
            <w:r w:rsidR="00E749F0">
              <w:rPr>
                <w:noProof/>
                <w:webHidden/>
              </w:rPr>
            </w:r>
            <w:r w:rsidR="00E749F0">
              <w:rPr>
                <w:noProof/>
                <w:webHidden/>
              </w:rPr>
              <w:fldChar w:fldCharType="separate"/>
            </w:r>
            <w:r w:rsidR="00CB2A11">
              <w:rPr>
                <w:noProof/>
                <w:webHidden/>
              </w:rPr>
              <w:t>23</w:t>
            </w:r>
            <w:r w:rsidR="00E749F0">
              <w:rPr>
                <w:noProof/>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15" w:history="1">
            <w:r w:rsidR="00E749F0" w:rsidRPr="00533CE6">
              <w:rPr>
                <w:rStyle w:val="ad"/>
                <w:rFonts w:ascii="Huawei Sans Medium" w:hAnsi="Huawei Sans Medium" w:cs="Huawei Sans Medium"/>
              </w:rPr>
              <w:t>Project Name</w:t>
            </w:r>
            <w:r w:rsidR="00E749F0">
              <w:rPr>
                <w:webHidden/>
              </w:rPr>
              <w:tab/>
            </w:r>
            <w:r w:rsidR="00E749F0">
              <w:rPr>
                <w:webHidden/>
              </w:rPr>
              <w:fldChar w:fldCharType="begin"/>
            </w:r>
            <w:r w:rsidR="00E749F0">
              <w:rPr>
                <w:webHidden/>
              </w:rPr>
              <w:instrText xml:space="preserve"> PAGEREF _Toc79425515 \h </w:instrText>
            </w:r>
            <w:r w:rsidR="00E749F0">
              <w:rPr>
                <w:webHidden/>
              </w:rPr>
            </w:r>
            <w:r w:rsidR="00E749F0">
              <w:rPr>
                <w:webHidden/>
              </w:rPr>
              <w:fldChar w:fldCharType="separate"/>
            </w:r>
            <w:r w:rsidR="00CB2A11">
              <w:rPr>
                <w:webHidden/>
              </w:rPr>
              <w:t>23</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16" w:history="1">
            <w:r w:rsidR="00E749F0" w:rsidRPr="00533CE6">
              <w:rPr>
                <w:rStyle w:val="ad"/>
                <w:rFonts w:ascii="Huawei Sans Medium" w:hAnsi="Huawei Sans Medium" w:cs="Huawei Sans Medium"/>
              </w:rPr>
              <w:t>Background</w:t>
            </w:r>
            <w:r w:rsidR="00E749F0">
              <w:rPr>
                <w:webHidden/>
              </w:rPr>
              <w:tab/>
            </w:r>
            <w:r w:rsidR="00E749F0">
              <w:rPr>
                <w:webHidden/>
              </w:rPr>
              <w:fldChar w:fldCharType="begin"/>
            </w:r>
            <w:r w:rsidR="00E749F0">
              <w:rPr>
                <w:webHidden/>
              </w:rPr>
              <w:instrText xml:space="preserve"> PAGEREF _Toc79425516 \h </w:instrText>
            </w:r>
            <w:r w:rsidR="00E749F0">
              <w:rPr>
                <w:webHidden/>
              </w:rPr>
            </w:r>
            <w:r w:rsidR="00E749F0">
              <w:rPr>
                <w:webHidden/>
              </w:rPr>
              <w:fldChar w:fldCharType="separate"/>
            </w:r>
            <w:r w:rsidR="00CB2A11">
              <w:rPr>
                <w:webHidden/>
              </w:rPr>
              <w:t>23</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17" w:history="1">
            <w:r w:rsidR="00E749F0" w:rsidRPr="00533CE6">
              <w:rPr>
                <w:rStyle w:val="ad"/>
                <w:rFonts w:ascii="Huawei Sans Medium" w:hAnsi="Huawei Sans Medium" w:cs="Huawei Sans Medium"/>
              </w:rPr>
              <w:t>Outdoor Design Specifications</w:t>
            </w:r>
            <w:r w:rsidR="00E749F0">
              <w:rPr>
                <w:webHidden/>
              </w:rPr>
              <w:tab/>
            </w:r>
            <w:r w:rsidR="00E749F0">
              <w:rPr>
                <w:webHidden/>
              </w:rPr>
              <w:fldChar w:fldCharType="begin"/>
            </w:r>
            <w:r w:rsidR="00E749F0">
              <w:rPr>
                <w:webHidden/>
              </w:rPr>
              <w:instrText xml:space="preserve"> PAGEREF _Toc79425517 \h </w:instrText>
            </w:r>
            <w:r w:rsidR="00E749F0">
              <w:rPr>
                <w:webHidden/>
              </w:rPr>
            </w:r>
            <w:r w:rsidR="00E749F0">
              <w:rPr>
                <w:webHidden/>
              </w:rPr>
              <w:fldChar w:fldCharType="separate"/>
            </w:r>
            <w:r w:rsidR="00CB2A11">
              <w:rPr>
                <w:webHidden/>
              </w:rPr>
              <w:t>23</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18" w:history="1">
            <w:r w:rsidR="00E749F0" w:rsidRPr="00533CE6">
              <w:rPr>
                <w:rStyle w:val="ad"/>
                <w:rFonts w:ascii="Huawei Sans Medium" w:hAnsi="Huawei Sans Medium" w:cs="Huawei Sans Medium"/>
              </w:rPr>
              <w:t>Data Center Design Technique Requirements</w:t>
            </w:r>
            <w:r w:rsidR="00E749F0">
              <w:rPr>
                <w:webHidden/>
              </w:rPr>
              <w:tab/>
            </w:r>
            <w:r w:rsidR="00E749F0">
              <w:rPr>
                <w:webHidden/>
              </w:rPr>
              <w:fldChar w:fldCharType="begin"/>
            </w:r>
            <w:r w:rsidR="00E749F0">
              <w:rPr>
                <w:webHidden/>
              </w:rPr>
              <w:instrText xml:space="preserve"> PAGEREF _Toc79425518 \h </w:instrText>
            </w:r>
            <w:r w:rsidR="00E749F0">
              <w:rPr>
                <w:webHidden/>
              </w:rPr>
            </w:r>
            <w:r w:rsidR="00E749F0">
              <w:rPr>
                <w:webHidden/>
              </w:rPr>
              <w:fldChar w:fldCharType="separate"/>
            </w:r>
            <w:r w:rsidR="00CB2A11">
              <w:rPr>
                <w:webHidden/>
              </w:rPr>
              <w:t>24</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19" w:history="1">
            <w:r w:rsidR="00E749F0" w:rsidRPr="00533CE6">
              <w:rPr>
                <w:rStyle w:val="ad"/>
                <w:rFonts w:ascii="Huawei Sans Medium" w:hAnsi="Huawei Sans Medium" w:cs="Huawei Sans Medium"/>
              </w:rPr>
              <w:t>Service Level and Cabinet Power Consumption</w:t>
            </w:r>
            <w:r w:rsidR="00E749F0">
              <w:rPr>
                <w:webHidden/>
              </w:rPr>
              <w:tab/>
            </w:r>
            <w:r w:rsidR="00E749F0">
              <w:rPr>
                <w:webHidden/>
              </w:rPr>
              <w:fldChar w:fldCharType="begin"/>
            </w:r>
            <w:r w:rsidR="00E749F0">
              <w:rPr>
                <w:webHidden/>
              </w:rPr>
              <w:instrText xml:space="preserve"> PAGEREF _Toc79425519 \h </w:instrText>
            </w:r>
            <w:r w:rsidR="00E749F0">
              <w:rPr>
                <w:webHidden/>
              </w:rPr>
            </w:r>
            <w:r w:rsidR="00E749F0">
              <w:rPr>
                <w:webHidden/>
              </w:rPr>
              <w:fldChar w:fldCharType="separate"/>
            </w:r>
            <w:r w:rsidR="00CB2A11">
              <w:rPr>
                <w:webHidden/>
              </w:rPr>
              <w:t>24</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20" w:history="1">
            <w:r w:rsidR="00E749F0" w:rsidRPr="00533CE6">
              <w:rPr>
                <w:rStyle w:val="ad"/>
                <w:rFonts w:ascii="Huawei Sans Medium" w:hAnsi="Huawei Sans Medium" w:cs="Huawei Sans Medium"/>
              </w:rPr>
              <w:t>Training Design Scope</w:t>
            </w:r>
            <w:r w:rsidR="00E749F0">
              <w:rPr>
                <w:webHidden/>
              </w:rPr>
              <w:tab/>
            </w:r>
            <w:r w:rsidR="00E749F0">
              <w:rPr>
                <w:webHidden/>
              </w:rPr>
              <w:fldChar w:fldCharType="begin"/>
            </w:r>
            <w:r w:rsidR="00E749F0">
              <w:rPr>
                <w:webHidden/>
              </w:rPr>
              <w:instrText xml:space="preserve"> PAGEREF _Toc79425520 \h </w:instrText>
            </w:r>
            <w:r w:rsidR="00E749F0">
              <w:rPr>
                <w:webHidden/>
              </w:rPr>
            </w:r>
            <w:r w:rsidR="00E749F0">
              <w:rPr>
                <w:webHidden/>
              </w:rPr>
              <w:fldChar w:fldCharType="separate"/>
            </w:r>
            <w:r w:rsidR="00CB2A11">
              <w:rPr>
                <w:webHidden/>
              </w:rPr>
              <w:t>25</w:t>
            </w:r>
            <w:r w:rsidR="00E749F0">
              <w:rPr>
                <w:webHidden/>
              </w:rPr>
              <w:fldChar w:fldCharType="end"/>
            </w:r>
          </w:hyperlink>
        </w:p>
        <w:p w:rsidR="00E749F0" w:rsidRDefault="00DC70DA">
          <w:pPr>
            <w:pStyle w:val="10"/>
            <w:tabs>
              <w:tab w:val="right" w:leader="dot" w:pos="9628"/>
            </w:tabs>
            <w:rPr>
              <w:rFonts w:asciiTheme="minorHAnsi" w:eastAsiaTheme="minorEastAsia" w:hAnsiTheme="minorHAnsi" w:cstheme="minorBidi"/>
              <w:b w:val="0"/>
              <w:bCs w:val="0"/>
              <w:noProof/>
              <w:kern w:val="2"/>
              <w:sz w:val="21"/>
              <w:szCs w:val="22"/>
            </w:rPr>
          </w:pPr>
          <w:hyperlink w:anchor="_Toc79425521" w:history="1">
            <w:r w:rsidR="00E749F0" w:rsidRPr="00533CE6">
              <w:rPr>
                <w:rStyle w:val="ad"/>
                <w:rFonts w:eastAsia="黑体" w:cs="Arial"/>
                <w:noProof/>
              </w:rPr>
              <w:t>5</w:t>
            </w:r>
            <w:r w:rsidR="00E749F0" w:rsidRPr="00533CE6">
              <w:rPr>
                <w:rStyle w:val="ad"/>
                <w:noProof/>
              </w:rPr>
              <w:t xml:space="preserve"> Total Cooling Load Determination of Data Center Air Conditioners</w:t>
            </w:r>
            <w:r w:rsidR="00E749F0">
              <w:rPr>
                <w:noProof/>
                <w:webHidden/>
              </w:rPr>
              <w:tab/>
            </w:r>
            <w:r w:rsidR="00E749F0">
              <w:rPr>
                <w:noProof/>
                <w:webHidden/>
              </w:rPr>
              <w:fldChar w:fldCharType="begin"/>
            </w:r>
            <w:r w:rsidR="00E749F0">
              <w:rPr>
                <w:noProof/>
                <w:webHidden/>
              </w:rPr>
              <w:instrText xml:space="preserve"> PAGEREF _Toc79425521 \h </w:instrText>
            </w:r>
            <w:r w:rsidR="00E749F0">
              <w:rPr>
                <w:noProof/>
                <w:webHidden/>
              </w:rPr>
            </w:r>
            <w:r w:rsidR="00E749F0">
              <w:rPr>
                <w:noProof/>
                <w:webHidden/>
              </w:rPr>
              <w:fldChar w:fldCharType="separate"/>
            </w:r>
            <w:r w:rsidR="00CB2A11">
              <w:rPr>
                <w:noProof/>
                <w:webHidden/>
              </w:rPr>
              <w:t>26</w:t>
            </w:r>
            <w:r w:rsidR="00E749F0">
              <w:rPr>
                <w:noProof/>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22" w:history="1">
            <w:r w:rsidR="00E749F0" w:rsidRPr="00533CE6">
              <w:rPr>
                <w:rStyle w:val="ad"/>
                <w:rFonts w:ascii="Huawei Sans Medium" w:hAnsi="Huawei Sans Medium" w:cs="Huawei Sans Medium"/>
              </w:rPr>
              <w:t>Question1: Determine the Total Cooling Load (18 Points)</w:t>
            </w:r>
            <w:r w:rsidR="00E749F0">
              <w:rPr>
                <w:webHidden/>
              </w:rPr>
              <w:tab/>
            </w:r>
            <w:r w:rsidR="00E749F0">
              <w:rPr>
                <w:webHidden/>
              </w:rPr>
              <w:fldChar w:fldCharType="begin"/>
            </w:r>
            <w:r w:rsidR="00E749F0">
              <w:rPr>
                <w:webHidden/>
              </w:rPr>
              <w:instrText xml:space="preserve"> PAGEREF _Toc79425522 \h </w:instrText>
            </w:r>
            <w:r w:rsidR="00E749F0">
              <w:rPr>
                <w:webHidden/>
              </w:rPr>
            </w:r>
            <w:r w:rsidR="00E749F0">
              <w:rPr>
                <w:webHidden/>
              </w:rPr>
              <w:fldChar w:fldCharType="separate"/>
            </w:r>
            <w:r w:rsidR="00CB2A11">
              <w:rPr>
                <w:webHidden/>
              </w:rPr>
              <w:t>26</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23" w:history="1">
            <w:r w:rsidR="00E749F0" w:rsidRPr="00533CE6">
              <w:rPr>
                <w:rStyle w:val="ad"/>
                <w:rFonts w:ascii="Huawei Sans Medium" w:hAnsi="Huawei Sans Medium" w:cs="Huawei Sans Medium"/>
              </w:rPr>
              <w:t>Question1: Determine the Total Cooling Load Answer Card Display</w:t>
            </w:r>
            <w:r w:rsidR="00E749F0">
              <w:rPr>
                <w:webHidden/>
              </w:rPr>
              <w:tab/>
            </w:r>
            <w:r w:rsidR="00E749F0">
              <w:rPr>
                <w:webHidden/>
              </w:rPr>
              <w:fldChar w:fldCharType="begin"/>
            </w:r>
            <w:r w:rsidR="00E749F0">
              <w:rPr>
                <w:webHidden/>
              </w:rPr>
              <w:instrText xml:space="preserve"> PAGEREF _Toc79425523 \h </w:instrText>
            </w:r>
            <w:r w:rsidR="00E749F0">
              <w:rPr>
                <w:webHidden/>
              </w:rPr>
            </w:r>
            <w:r w:rsidR="00E749F0">
              <w:rPr>
                <w:webHidden/>
              </w:rPr>
              <w:fldChar w:fldCharType="separate"/>
            </w:r>
            <w:r w:rsidR="00CB2A11">
              <w:rPr>
                <w:webHidden/>
              </w:rPr>
              <w:t>28</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24" w:history="1">
            <w:r w:rsidR="00E749F0" w:rsidRPr="00533CE6">
              <w:rPr>
                <w:rStyle w:val="ad"/>
                <w:rFonts w:ascii="Huawei Sans Medium" w:hAnsi="Huawei Sans Medium" w:cs="Huawei Sans Medium"/>
              </w:rPr>
              <w:t>Question1: Determine the Total Cooling Load Reference Answers</w:t>
            </w:r>
            <w:r w:rsidR="00E749F0">
              <w:rPr>
                <w:webHidden/>
              </w:rPr>
              <w:tab/>
            </w:r>
            <w:r w:rsidR="00E749F0">
              <w:rPr>
                <w:webHidden/>
              </w:rPr>
              <w:fldChar w:fldCharType="begin"/>
            </w:r>
            <w:r w:rsidR="00E749F0">
              <w:rPr>
                <w:webHidden/>
              </w:rPr>
              <w:instrText xml:space="preserve"> PAGEREF _Toc79425524 \h </w:instrText>
            </w:r>
            <w:r w:rsidR="00E749F0">
              <w:rPr>
                <w:webHidden/>
              </w:rPr>
            </w:r>
            <w:r w:rsidR="00E749F0">
              <w:rPr>
                <w:webHidden/>
              </w:rPr>
              <w:fldChar w:fldCharType="separate"/>
            </w:r>
            <w:r w:rsidR="00CB2A11">
              <w:rPr>
                <w:webHidden/>
              </w:rPr>
              <w:t>29</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25" w:history="1">
            <w:r w:rsidR="00E749F0" w:rsidRPr="00533CE6">
              <w:rPr>
                <w:rStyle w:val="ad"/>
                <w:rFonts w:ascii="Huawei Sans Medium" w:hAnsi="Huawei Sans Medium" w:cs="Huawei Sans Medium"/>
              </w:rPr>
              <w:t>Question 2: Selection of Data Center Air Conditioner Cold Source Devices(8 Points)</w:t>
            </w:r>
            <w:r w:rsidR="00E749F0">
              <w:rPr>
                <w:webHidden/>
              </w:rPr>
              <w:tab/>
            </w:r>
            <w:r w:rsidR="00E749F0">
              <w:rPr>
                <w:webHidden/>
              </w:rPr>
              <w:fldChar w:fldCharType="begin"/>
            </w:r>
            <w:r w:rsidR="00E749F0">
              <w:rPr>
                <w:webHidden/>
              </w:rPr>
              <w:instrText xml:space="preserve"> PAGEREF _Toc79425525 \h </w:instrText>
            </w:r>
            <w:r w:rsidR="00E749F0">
              <w:rPr>
                <w:webHidden/>
              </w:rPr>
            </w:r>
            <w:r w:rsidR="00E749F0">
              <w:rPr>
                <w:webHidden/>
              </w:rPr>
              <w:fldChar w:fldCharType="separate"/>
            </w:r>
            <w:r w:rsidR="00CB2A11">
              <w:rPr>
                <w:webHidden/>
              </w:rPr>
              <w:t>30</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26" w:history="1">
            <w:r w:rsidR="00E749F0" w:rsidRPr="00533CE6">
              <w:rPr>
                <w:rStyle w:val="ad"/>
                <w:rFonts w:ascii="Huawei Sans Medium" w:hAnsi="Huawei Sans Medium" w:cs="Huawei Sans Medium"/>
              </w:rPr>
              <w:t>Question 2: Selection of Data Center Air Conditioner Cold Source Devices-</w:t>
            </w:r>
            <w:r w:rsidR="00E749F0" w:rsidRPr="00533CE6">
              <w:rPr>
                <w:rStyle w:val="ad"/>
                <w:rFonts w:cs="Huawei Sans"/>
              </w:rPr>
              <w:t>Attachment</w:t>
            </w:r>
            <w:r w:rsidR="00E749F0">
              <w:rPr>
                <w:webHidden/>
              </w:rPr>
              <w:tab/>
            </w:r>
            <w:r w:rsidR="00E749F0">
              <w:rPr>
                <w:webHidden/>
              </w:rPr>
              <w:fldChar w:fldCharType="begin"/>
            </w:r>
            <w:r w:rsidR="00E749F0">
              <w:rPr>
                <w:webHidden/>
              </w:rPr>
              <w:instrText xml:space="preserve"> PAGEREF _Toc79425526 \h </w:instrText>
            </w:r>
            <w:r w:rsidR="00E749F0">
              <w:rPr>
                <w:webHidden/>
              </w:rPr>
            </w:r>
            <w:r w:rsidR="00E749F0">
              <w:rPr>
                <w:webHidden/>
              </w:rPr>
              <w:fldChar w:fldCharType="separate"/>
            </w:r>
            <w:r w:rsidR="00CB2A11">
              <w:rPr>
                <w:webHidden/>
              </w:rPr>
              <w:t>31</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27" w:history="1">
            <w:r w:rsidR="00E749F0" w:rsidRPr="00533CE6">
              <w:rPr>
                <w:rStyle w:val="ad"/>
                <w:rFonts w:ascii="Huawei Sans Medium" w:hAnsi="Huawei Sans Medium" w:cs="Huawei Sans Medium"/>
              </w:rPr>
              <w:t>Question 2: Selection of Data Center Air Conditioner Cold Source Devices Answer Card Display</w:t>
            </w:r>
            <w:r w:rsidR="00E749F0">
              <w:rPr>
                <w:webHidden/>
              </w:rPr>
              <w:tab/>
            </w:r>
            <w:r w:rsidR="00E749F0">
              <w:rPr>
                <w:webHidden/>
              </w:rPr>
              <w:fldChar w:fldCharType="begin"/>
            </w:r>
            <w:r w:rsidR="00E749F0">
              <w:rPr>
                <w:webHidden/>
              </w:rPr>
              <w:instrText xml:space="preserve"> PAGEREF _Toc79425527 \h </w:instrText>
            </w:r>
            <w:r w:rsidR="00E749F0">
              <w:rPr>
                <w:webHidden/>
              </w:rPr>
            </w:r>
            <w:r w:rsidR="00E749F0">
              <w:rPr>
                <w:webHidden/>
              </w:rPr>
              <w:fldChar w:fldCharType="separate"/>
            </w:r>
            <w:r w:rsidR="00CB2A11">
              <w:rPr>
                <w:webHidden/>
              </w:rPr>
              <w:t>32</w:t>
            </w:r>
            <w:r w:rsidR="00E749F0">
              <w:rPr>
                <w:webHidden/>
              </w:rPr>
              <w:fldChar w:fldCharType="end"/>
            </w:r>
          </w:hyperlink>
        </w:p>
        <w:p w:rsidR="00E749F0" w:rsidRDefault="00DC70DA">
          <w:pPr>
            <w:pStyle w:val="20"/>
            <w:tabs>
              <w:tab w:val="right" w:leader="dot" w:pos="9628"/>
            </w:tabs>
            <w:rPr>
              <w:rFonts w:asciiTheme="minorHAnsi" w:eastAsiaTheme="minorEastAsia" w:hAnsiTheme="minorHAnsi" w:cstheme="minorBidi"/>
              <w:kern w:val="2"/>
              <w:sz w:val="21"/>
              <w:szCs w:val="22"/>
            </w:rPr>
          </w:pPr>
          <w:hyperlink w:anchor="_Toc79425528" w:history="1">
            <w:r w:rsidR="00E749F0" w:rsidRPr="00533CE6">
              <w:rPr>
                <w:rStyle w:val="ad"/>
                <w:rFonts w:ascii="Huawei Sans Medium" w:hAnsi="Huawei Sans Medium" w:cs="Huawei Sans Medium"/>
              </w:rPr>
              <w:t>Question 2: Selection of Data Center Air Conditioner Cold Source Devices Answer Card Display Reference Answers</w:t>
            </w:r>
            <w:r w:rsidR="00E749F0">
              <w:rPr>
                <w:webHidden/>
              </w:rPr>
              <w:tab/>
            </w:r>
            <w:r w:rsidR="00E749F0">
              <w:rPr>
                <w:webHidden/>
              </w:rPr>
              <w:fldChar w:fldCharType="begin"/>
            </w:r>
            <w:r w:rsidR="00E749F0">
              <w:rPr>
                <w:webHidden/>
              </w:rPr>
              <w:instrText xml:space="preserve"> PAGEREF _Toc79425528 \h </w:instrText>
            </w:r>
            <w:r w:rsidR="00E749F0">
              <w:rPr>
                <w:webHidden/>
              </w:rPr>
            </w:r>
            <w:r w:rsidR="00E749F0">
              <w:rPr>
                <w:webHidden/>
              </w:rPr>
              <w:fldChar w:fldCharType="separate"/>
            </w:r>
            <w:r w:rsidR="00CB2A11">
              <w:rPr>
                <w:webHidden/>
              </w:rPr>
              <w:t>33</w:t>
            </w:r>
            <w:r w:rsidR="00E749F0">
              <w:rPr>
                <w:webHidden/>
              </w:rPr>
              <w:fldChar w:fldCharType="end"/>
            </w:r>
          </w:hyperlink>
        </w:p>
        <w:p w:rsidR="00AB1B52" w:rsidRPr="00C5634C" w:rsidRDefault="00AB1B52" w:rsidP="00236ACF">
          <w:pPr>
            <w:spacing w:before="62" w:after="62"/>
            <w:ind w:left="423"/>
            <w:rPr>
              <w:rFonts w:ascii="Huawei Sans" w:hAnsi="Huawei Sans"/>
              <w:lang w:val="zh-CN"/>
            </w:rPr>
          </w:pPr>
          <w:r>
            <w:rPr>
              <w:rFonts w:ascii="Huawei Sans" w:hAnsi="Huawei Sans" w:cs="Book Antiqua"/>
              <w:noProof/>
              <w:sz w:val="20"/>
              <w:szCs w:val="20"/>
            </w:rPr>
            <w:fldChar w:fldCharType="end"/>
          </w:r>
        </w:p>
      </w:sdtContent>
    </w:sdt>
    <w:p w:rsidR="00AB1B52" w:rsidRPr="00C5634C" w:rsidRDefault="00AB1B52" w:rsidP="00756BB8">
      <w:pPr>
        <w:pStyle w:val="1"/>
        <w:keepLines w:val="0"/>
        <w:widowControl/>
        <w:numPr>
          <w:ilvl w:val="0"/>
          <w:numId w:val="34"/>
        </w:numPr>
        <w:pBdr>
          <w:bottom w:val="single" w:sz="12" w:space="1" w:color="auto"/>
        </w:pBdr>
        <w:topLinePunct/>
        <w:adjustRightInd w:val="0"/>
        <w:snapToGrid w:val="0"/>
        <w:spacing w:beforeLines="0" w:before="62" w:after="62" w:line="240" w:lineRule="atLeast"/>
        <w:ind w:leftChars="0"/>
        <w:jc w:val="right"/>
      </w:pPr>
      <w:bookmarkStart w:id="33" w:name="_Toc79425496"/>
      <w:bookmarkEnd w:id="32"/>
      <w:bookmarkEnd w:id="31"/>
      <w:bookmarkEnd w:id="30"/>
      <w:bookmarkEnd w:id="29"/>
      <w:bookmarkEnd w:id="28"/>
      <w:bookmarkEnd w:id="27"/>
      <w:bookmarkEnd w:id="26"/>
      <w:bookmarkEnd w:id="25"/>
      <w:bookmarkEnd w:id="24"/>
      <w:bookmarkEnd w:id="23"/>
      <w:r w:rsidRPr="00867D6E">
        <w:rPr>
          <w:rFonts w:hint="eastAsia"/>
        </w:rPr>
        <w:lastRenderedPageBreak/>
        <w:t>Data Center Power Distribution System Overview</w:t>
      </w:r>
      <w:bookmarkEnd w:id="33"/>
    </w:p>
    <w:p w:rsidR="00AB1B52" w:rsidRPr="007E1E94" w:rsidRDefault="00AB1B52" w:rsidP="007E1E94">
      <w:pPr>
        <w:pStyle w:val="2"/>
        <w:spacing w:before="62" w:after="62" w:line="360" w:lineRule="auto"/>
        <w:ind w:leftChars="0" w:left="0"/>
        <w:rPr>
          <w:rFonts w:ascii="Huawei Sans Medium" w:eastAsia="方正兰亭黑简体" w:hAnsi="Huawei Sans Medium" w:cs="Huawei Sans Medium"/>
          <w:sz w:val="21"/>
          <w:szCs w:val="21"/>
        </w:rPr>
      </w:pPr>
      <w:bookmarkStart w:id="34" w:name="_Toc79425497"/>
      <w:r w:rsidRPr="007E1E94">
        <w:rPr>
          <w:rFonts w:ascii="Huawei Sans Medium" w:eastAsia="方正兰亭黑简体" w:hAnsi="Huawei Sans Medium" w:cs="Huawei Sans Medium"/>
          <w:sz w:val="21"/>
          <w:szCs w:val="21"/>
        </w:rPr>
        <w:t>Introduction</w:t>
      </w:r>
      <w:bookmarkEnd w:id="34"/>
    </w:p>
    <w:p w:rsidR="00AB1B52" w:rsidRPr="008C0080" w:rsidRDefault="00AB1B52" w:rsidP="008C0080">
      <w:pPr>
        <w:spacing w:before="62" w:after="62" w:line="360" w:lineRule="auto"/>
        <w:ind w:leftChars="0" w:left="0"/>
        <w:rPr>
          <w:rFonts w:ascii="Huawei Sans Medium" w:eastAsia="方正兰亭黑简体" w:hAnsi="Huawei Sans Medium" w:cs="Huawei Sans Medium"/>
          <w:sz w:val="21"/>
          <w:szCs w:val="21"/>
        </w:rPr>
      </w:pPr>
      <w:r w:rsidRPr="008C0080">
        <w:rPr>
          <w:rFonts w:ascii="Huawei Sans Medium" w:eastAsia="方正兰亭黑简体" w:hAnsi="Huawei Sans Medium" w:cs="Huawei Sans Medium"/>
          <w:sz w:val="21"/>
          <w:szCs w:val="21"/>
        </w:rPr>
        <w:t>With the rapid development of electronic information technologies, the scale and number of data centers are increasing. This poses higher requirements on the design of the power supply and distribution system, which must ensure that the electronic information system runs safely, stably, and reliably. Therefore, the power supply and distribution system must be advanced, cost-effective, safe, and environmental-friendly.</w:t>
      </w:r>
    </w:p>
    <w:p w:rsidR="00AB1B52" w:rsidRPr="007E1E94" w:rsidRDefault="00AB1B52" w:rsidP="007E1E94">
      <w:pPr>
        <w:pStyle w:val="2"/>
        <w:spacing w:before="62" w:after="62" w:line="360" w:lineRule="auto"/>
        <w:ind w:leftChars="0" w:left="0"/>
        <w:rPr>
          <w:rFonts w:ascii="Huawei Sans Medium" w:eastAsia="方正兰亭黑简体" w:hAnsi="Huawei Sans Medium" w:cs="Huawei Sans Medium"/>
          <w:sz w:val="21"/>
          <w:szCs w:val="21"/>
        </w:rPr>
      </w:pPr>
      <w:bookmarkStart w:id="35" w:name="_Toc79425498"/>
      <w:r w:rsidRPr="007E1E94">
        <w:rPr>
          <w:rFonts w:ascii="Huawei Sans Medium" w:eastAsia="方正兰亭黑简体" w:hAnsi="Huawei Sans Medium" w:cs="Huawei Sans Medium"/>
          <w:sz w:val="21"/>
          <w:szCs w:val="21"/>
        </w:rPr>
        <w:t>Power Distribution System Structure</w:t>
      </w:r>
      <w:bookmarkEnd w:id="35"/>
    </w:p>
    <w:p w:rsidR="00AB1B52" w:rsidRPr="008C0080" w:rsidRDefault="00AB1B52" w:rsidP="008C0080">
      <w:pPr>
        <w:spacing w:before="62" w:after="62" w:line="360" w:lineRule="auto"/>
        <w:ind w:leftChars="0" w:left="0"/>
        <w:rPr>
          <w:rFonts w:ascii="Huawei Sans Medium" w:eastAsia="方正兰亭黑简体" w:hAnsi="Huawei Sans Medium" w:cs="Huawei Sans Medium"/>
          <w:sz w:val="21"/>
          <w:szCs w:val="21"/>
        </w:rPr>
      </w:pPr>
      <w:r w:rsidRPr="008C0080">
        <w:rPr>
          <w:rFonts w:ascii="Huawei Sans Medium" w:eastAsia="方正兰亭黑简体" w:hAnsi="Huawei Sans Medium" w:cs="Huawei Sans Medium"/>
          <w:sz w:val="21"/>
          <w:szCs w:val="21"/>
        </w:rPr>
        <w:t>The planning and design cover the power supply and distribution systems of 35 kV or lower, including the 35 kV/10 kV/400 V transformer, 35 kV/10 kV/400 V diesel generator (DG), high-voltage or low-voltage power distribution frame (PDF), bus, UPS, and ATS.</w:t>
      </w:r>
    </w:p>
    <w:p w:rsidR="00AB1B52" w:rsidRPr="008C0080" w:rsidRDefault="00AB1B52" w:rsidP="008C0080">
      <w:pPr>
        <w:spacing w:before="62" w:after="62" w:line="360" w:lineRule="auto"/>
        <w:ind w:leftChars="0" w:left="0"/>
        <w:rPr>
          <w:rFonts w:ascii="Huawei Sans Medium" w:eastAsia="方正兰亭黑简体" w:hAnsi="Huawei Sans Medium" w:cs="Huawei Sans Medium"/>
          <w:sz w:val="21"/>
          <w:szCs w:val="21"/>
        </w:rPr>
      </w:pPr>
      <w:r w:rsidRPr="008C0080">
        <w:rPr>
          <w:rFonts w:ascii="Huawei Sans Medium" w:eastAsia="方正兰亭黑简体" w:hAnsi="Huawei Sans Medium" w:cs="Huawei Sans Medium"/>
          <w:sz w:val="21"/>
          <w:szCs w:val="21"/>
        </w:rPr>
        <w:t>The following figure shows a typical power supply and distribution system.</w:t>
      </w:r>
    </w:p>
    <w:p w:rsidR="00AB1B52" w:rsidRDefault="00AB1B52" w:rsidP="00AB1B52">
      <w:pPr>
        <w:pStyle w:val="11"/>
        <w:spacing w:before="156" w:after="62"/>
        <w:ind w:right="180"/>
      </w:pPr>
      <w:r w:rsidRPr="00106180">
        <w:rPr>
          <w:noProof/>
          <w:lang w:eastAsia="zh-CN"/>
        </w:rPr>
        <w:lastRenderedPageBreak/>
        <w:drawing>
          <wp:inline distT="0" distB="0" distL="0" distR="0" wp14:anchorId="6089CDCA" wp14:editId="21A89CCB">
            <wp:extent cx="5275580" cy="5438857"/>
            <wp:effectExtent l="0" t="0" r="127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77E54636-2107-447F-8715-D57C5C2B9CBC"/>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5281812" cy="5445282"/>
                    </a:xfrm>
                    <a:prstGeom prst="rect">
                      <a:avLst/>
                    </a:prstGeom>
                    <a:noFill/>
                    <a:ln>
                      <a:noFill/>
                    </a:ln>
                  </pic:spPr>
                </pic:pic>
              </a:graphicData>
            </a:graphic>
          </wp:inline>
        </w:drawing>
      </w:r>
    </w:p>
    <w:p w:rsidR="00AB1B52" w:rsidRPr="00BC60F9" w:rsidRDefault="00AB1B52" w:rsidP="00AB1B52">
      <w:pPr>
        <w:pStyle w:val="90"/>
        <w:numPr>
          <w:ilvl w:val="7"/>
          <w:numId w:val="34"/>
        </w:numPr>
        <w:spacing w:before="156" w:after="62"/>
        <w:ind w:left="1021" w:right="180"/>
      </w:pPr>
      <w:r w:rsidRPr="00BC60F9">
        <w:t>Power supply and distribution system (low-voltage DG)</w:t>
      </w:r>
    </w:p>
    <w:p w:rsidR="00FA054D" w:rsidRDefault="00FA054D">
      <w:pPr>
        <w:widowControl/>
        <w:spacing w:beforeLines="0" w:line="240" w:lineRule="auto"/>
        <w:ind w:leftChars="0" w:left="0"/>
        <w:jc w:val="left"/>
        <w:rPr>
          <w:rFonts w:ascii="Huawei Sans Medium" w:eastAsia="方正兰亭黑简体" w:hAnsi="Huawei Sans Medium" w:cs="Huawei Sans Medium"/>
          <w:b/>
          <w:bCs/>
          <w:sz w:val="21"/>
          <w:szCs w:val="21"/>
        </w:rPr>
      </w:pPr>
      <w:bookmarkStart w:id="36" w:name="_Toc59452041"/>
      <w:r>
        <w:rPr>
          <w:rFonts w:ascii="Huawei Sans Medium" w:eastAsia="方正兰亭黑简体" w:hAnsi="Huawei Sans Medium" w:cs="Huawei Sans Medium"/>
          <w:sz w:val="21"/>
          <w:szCs w:val="21"/>
        </w:rPr>
        <w:br w:type="page"/>
      </w:r>
    </w:p>
    <w:p w:rsidR="00AB1B52" w:rsidRPr="00681E50" w:rsidRDefault="00AB1B52" w:rsidP="00681E50">
      <w:pPr>
        <w:pStyle w:val="2"/>
        <w:spacing w:before="62" w:after="62" w:line="360" w:lineRule="auto"/>
        <w:ind w:leftChars="0" w:left="0"/>
        <w:rPr>
          <w:rFonts w:ascii="Huawei Sans Medium" w:eastAsia="方正兰亭黑简体" w:hAnsi="Huawei Sans Medium" w:cs="Huawei Sans Medium"/>
          <w:sz w:val="21"/>
          <w:szCs w:val="21"/>
        </w:rPr>
      </w:pPr>
      <w:bookmarkStart w:id="37" w:name="_Toc79425499"/>
      <w:r w:rsidRPr="00681E50">
        <w:rPr>
          <w:rFonts w:ascii="Huawei Sans Medium" w:eastAsia="方正兰亭黑简体" w:hAnsi="Huawei Sans Medium" w:cs="Huawei Sans Medium"/>
          <w:sz w:val="21"/>
          <w:szCs w:val="21"/>
        </w:rPr>
        <w:lastRenderedPageBreak/>
        <w:t>Requirements of the Data Center Power Distribution System</w:t>
      </w:r>
      <w:bookmarkEnd w:id="36"/>
      <w:bookmarkEnd w:id="37"/>
    </w:p>
    <w:p w:rsidR="00AB1B52" w:rsidRPr="00681E50" w:rsidRDefault="00AB1B52" w:rsidP="00681E50">
      <w:pPr>
        <w:pStyle w:val="2"/>
        <w:spacing w:before="62" w:after="62" w:line="360" w:lineRule="auto"/>
        <w:ind w:leftChars="0" w:left="0"/>
        <w:rPr>
          <w:rFonts w:ascii="Huawei Sans Medium" w:eastAsia="方正兰亭黑简体" w:hAnsi="Huawei Sans Medium" w:cs="Huawei Sans Medium"/>
          <w:sz w:val="21"/>
          <w:szCs w:val="21"/>
        </w:rPr>
      </w:pPr>
      <w:bookmarkStart w:id="38" w:name="_Toc79425500"/>
      <w:r w:rsidRPr="00681E50">
        <w:rPr>
          <w:rFonts w:ascii="Huawei Sans Medium" w:eastAsia="方正兰亭黑简体" w:hAnsi="Huawei Sans Medium" w:cs="Huawei Sans Medium"/>
          <w:sz w:val="21"/>
          <w:szCs w:val="21"/>
        </w:rPr>
        <w:t xml:space="preserve">Uptime Tier </w:t>
      </w:r>
      <w:r w:rsidRPr="00681E50">
        <w:rPr>
          <w:rFonts w:ascii="Huawei Sans Medium" w:eastAsia="方正兰亭黑简体" w:hAnsi="Huawei Sans Medium" w:cs="Huawei Sans Medium" w:hint="eastAsia"/>
          <w:sz w:val="21"/>
          <w:szCs w:val="21"/>
        </w:rPr>
        <w:t>Ⅰ</w:t>
      </w:r>
      <w:r w:rsidRPr="00681E50">
        <w:rPr>
          <w:rFonts w:ascii="Huawei Sans Medium" w:eastAsia="方正兰亭黑简体" w:hAnsi="Huawei Sans Medium" w:cs="Huawei Sans Medium"/>
          <w:sz w:val="21"/>
          <w:szCs w:val="21"/>
        </w:rPr>
        <w:t>: basic data center infrastructure</w:t>
      </w:r>
      <w:bookmarkEnd w:id="38"/>
    </w:p>
    <w:p w:rsidR="00AB1B52" w:rsidRPr="007B0AE2" w:rsidRDefault="00AB1B52" w:rsidP="007B0AE2">
      <w:pPr>
        <w:spacing w:before="62" w:after="62" w:line="360" w:lineRule="auto"/>
        <w:ind w:leftChars="0" w:left="0"/>
        <w:rPr>
          <w:rFonts w:ascii="Huawei Sans Medium" w:eastAsia="方正兰亭黑简体" w:hAnsi="Huawei Sans Medium" w:cs="Huawei Sans Medium"/>
          <w:sz w:val="21"/>
          <w:szCs w:val="21"/>
        </w:rPr>
      </w:pPr>
      <w:r w:rsidRPr="007B0AE2">
        <w:rPr>
          <w:rFonts w:ascii="Huawei Sans Medium" w:eastAsia="方正兰亭黑简体" w:hAnsi="Huawei Sans Medium" w:cs="Huawei Sans Medium"/>
          <w:sz w:val="21"/>
          <w:szCs w:val="21"/>
        </w:rPr>
        <w:t xml:space="preserve">An Uptime Tier </w:t>
      </w:r>
      <w:r w:rsidRPr="007B0AE2">
        <w:rPr>
          <w:rFonts w:ascii="微软雅黑" w:eastAsia="微软雅黑" w:hAnsi="微软雅黑" w:cs="微软雅黑" w:hint="eastAsia"/>
          <w:sz w:val="21"/>
          <w:szCs w:val="21"/>
        </w:rPr>
        <w:t>Ⅰ</w:t>
      </w:r>
      <w:r w:rsidRPr="007B0AE2">
        <w:rPr>
          <w:rFonts w:ascii="Huawei Sans Medium" w:eastAsia="方正兰亭黑简体" w:hAnsi="Huawei Sans Medium" w:cs="Huawei Sans Medium"/>
          <w:sz w:val="21"/>
          <w:szCs w:val="21"/>
        </w:rPr>
        <w:t xml:space="preserve"> basic data center has non-redundant capacity components and a single non-redundant power distribution route to serve the critical environment. The infrastructure of an Uptime Tier I data center includes dedicated space for IT systems, UPSs, cooling equipment, and engine generators.</w:t>
      </w:r>
    </w:p>
    <w:p w:rsidR="00AB1B52" w:rsidRPr="007B0AE2" w:rsidRDefault="00AB1B52" w:rsidP="007B0AE2">
      <w:pPr>
        <w:pStyle w:val="2"/>
        <w:spacing w:before="62" w:after="62" w:line="360" w:lineRule="auto"/>
        <w:ind w:leftChars="0" w:left="0"/>
        <w:rPr>
          <w:rFonts w:ascii="Huawei Sans Medium" w:eastAsia="方正兰亭黑简体" w:hAnsi="Huawei Sans Medium" w:cs="Huawei Sans Medium"/>
          <w:sz w:val="21"/>
          <w:szCs w:val="21"/>
        </w:rPr>
      </w:pPr>
      <w:bookmarkStart w:id="39" w:name="_Toc79425501"/>
      <w:r w:rsidRPr="007B0AE2">
        <w:rPr>
          <w:rFonts w:ascii="Huawei Sans Medium" w:eastAsia="方正兰亭黑简体" w:hAnsi="Huawei Sans Medium" w:cs="Huawei Sans Medium"/>
          <w:sz w:val="21"/>
          <w:szCs w:val="21"/>
        </w:rPr>
        <w:t xml:space="preserve">Uptime Tier </w:t>
      </w:r>
      <w:r w:rsidRPr="007B0AE2">
        <w:rPr>
          <w:rFonts w:ascii="微软雅黑" w:eastAsia="微软雅黑" w:hAnsi="微软雅黑" w:cs="微软雅黑" w:hint="eastAsia"/>
          <w:sz w:val="21"/>
          <w:szCs w:val="21"/>
        </w:rPr>
        <w:t>Ⅱ</w:t>
      </w:r>
      <w:r w:rsidRPr="007B0AE2">
        <w:rPr>
          <w:rFonts w:ascii="Huawei Sans Medium" w:eastAsia="方正兰亭黑简体" w:hAnsi="Huawei Sans Medium" w:cs="Huawei Sans Medium"/>
          <w:sz w:val="21"/>
          <w:szCs w:val="21"/>
        </w:rPr>
        <w:t>: redundant capacity components for the data center infrastructure</w:t>
      </w:r>
      <w:bookmarkEnd w:id="39"/>
    </w:p>
    <w:p w:rsidR="00AB1B52" w:rsidRPr="007B0AE2" w:rsidRDefault="00AB1B52" w:rsidP="007B0AE2">
      <w:pPr>
        <w:spacing w:before="62" w:after="62" w:line="360" w:lineRule="auto"/>
        <w:ind w:leftChars="0" w:left="0"/>
        <w:rPr>
          <w:rFonts w:ascii="Huawei Sans Medium" w:eastAsia="方正兰亭黑简体" w:hAnsi="Huawei Sans Medium" w:cs="Huawei Sans Medium"/>
          <w:sz w:val="21"/>
          <w:szCs w:val="21"/>
        </w:rPr>
      </w:pPr>
      <w:r w:rsidRPr="007B0AE2">
        <w:rPr>
          <w:rFonts w:ascii="Huawei Sans Medium" w:eastAsia="方正兰亭黑简体" w:hAnsi="Huawei Sans Medium" w:cs="Huawei Sans Medium"/>
          <w:sz w:val="21"/>
          <w:szCs w:val="21"/>
        </w:rPr>
        <w:t xml:space="preserve">An Uptime Tier </w:t>
      </w:r>
      <w:r w:rsidRPr="007B0AE2">
        <w:rPr>
          <w:rFonts w:ascii="微软雅黑" w:eastAsia="微软雅黑" w:hAnsi="微软雅黑" w:cs="微软雅黑" w:hint="eastAsia"/>
          <w:sz w:val="21"/>
          <w:szCs w:val="21"/>
        </w:rPr>
        <w:t>Ⅱ</w:t>
      </w:r>
      <w:r w:rsidRPr="007B0AE2">
        <w:rPr>
          <w:rFonts w:ascii="Huawei Sans Medium" w:eastAsia="方正兰亭黑简体" w:hAnsi="Huawei Sans Medium" w:cs="Huawei Sans Medium"/>
          <w:sz w:val="21"/>
          <w:szCs w:val="21"/>
        </w:rPr>
        <w:t xml:space="preserve"> data center has redundant capacity components and a single non-redundant power distribution route to serve the critical environment. Redundant components include additional UPSs, cooling equipment, and engine generators.</w:t>
      </w:r>
    </w:p>
    <w:p w:rsidR="00AB1B52" w:rsidRPr="007B0AE2" w:rsidRDefault="00AB1B52" w:rsidP="007B0AE2">
      <w:pPr>
        <w:spacing w:before="62" w:after="62" w:line="360" w:lineRule="auto"/>
        <w:ind w:leftChars="0" w:left="0"/>
        <w:rPr>
          <w:rFonts w:ascii="Huawei Sans Medium" w:eastAsia="方正兰亭黑简体" w:hAnsi="Huawei Sans Medium" w:cs="Huawei Sans Medium"/>
          <w:sz w:val="21"/>
          <w:szCs w:val="21"/>
        </w:rPr>
      </w:pPr>
      <w:r w:rsidRPr="007B0AE2">
        <w:rPr>
          <w:rFonts w:ascii="Huawei Sans Medium" w:eastAsia="方正兰亭黑简体" w:hAnsi="Huawei Sans Medium" w:cs="Huawei Sans Medium"/>
          <w:sz w:val="21"/>
          <w:szCs w:val="21"/>
        </w:rPr>
        <w:t>Onsite fuel reserve should support 12-hour operation of N engine generators.</w:t>
      </w:r>
    </w:p>
    <w:p w:rsidR="00AB1B52" w:rsidRPr="007B0AE2" w:rsidRDefault="00AB1B52" w:rsidP="007B0AE2">
      <w:pPr>
        <w:pStyle w:val="2"/>
        <w:spacing w:before="62" w:after="62" w:line="360" w:lineRule="auto"/>
        <w:ind w:leftChars="0" w:left="0"/>
        <w:rPr>
          <w:rFonts w:ascii="Huawei Sans Medium" w:eastAsia="方正兰亭黑简体" w:hAnsi="Huawei Sans Medium" w:cs="Huawei Sans Medium"/>
          <w:sz w:val="21"/>
          <w:szCs w:val="21"/>
        </w:rPr>
      </w:pPr>
      <w:bookmarkStart w:id="40" w:name="_Toc79425502"/>
      <w:r w:rsidRPr="007B0AE2">
        <w:rPr>
          <w:rFonts w:ascii="Huawei Sans Medium" w:eastAsia="方正兰亭黑简体" w:hAnsi="Huawei Sans Medium" w:cs="Huawei Sans Medium"/>
          <w:sz w:val="21"/>
          <w:szCs w:val="21"/>
        </w:rPr>
        <w:t xml:space="preserve">Uptime Tier </w:t>
      </w:r>
      <w:r w:rsidRPr="007B0AE2">
        <w:rPr>
          <w:rFonts w:ascii="微软雅黑" w:eastAsia="微软雅黑" w:hAnsi="微软雅黑" w:cs="微软雅黑" w:hint="eastAsia"/>
          <w:sz w:val="21"/>
          <w:szCs w:val="21"/>
        </w:rPr>
        <w:t>Ⅲ</w:t>
      </w:r>
      <w:r w:rsidRPr="007B0AE2">
        <w:rPr>
          <w:rFonts w:ascii="Huawei Sans Medium" w:eastAsia="方正兰亭黑简体" w:hAnsi="Huawei Sans Medium" w:cs="Huawei Sans Medium"/>
          <w:sz w:val="21"/>
          <w:szCs w:val="21"/>
        </w:rPr>
        <w:t>: concurrently maintainable data center infrastructure</w:t>
      </w:r>
      <w:bookmarkEnd w:id="40"/>
    </w:p>
    <w:p w:rsidR="00AB1B52" w:rsidRPr="007B0AE2" w:rsidRDefault="00AB1B52" w:rsidP="007B0AE2">
      <w:pPr>
        <w:spacing w:before="62" w:after="62" w:line="360" w:lineRule="auto"/>
        <w:ind w:leftChars="0" w:left="0"/>
        <w:rPr>
          <w:rFonts w:ascii="Huawei Sans Medium" w:eastAsia="方正兰亭黑简体" w:hAnsi="Huawei Sans Medium" w:cs="Huawei Sans Medium"/>
          <w:sz w:val="21"/>
          <w:szCs w:val="21"/>
        </w:rPr>
      </w:pPr>
      <w:r w:rsidRPr="007B0AE2">
        <w:rPr>
          <w:rFonts w:ascii="Huawei Sans Medium" w:eastAsia="方正兰亭黑简体" w:hAnsi="Huawei Sans Medium" w:cs="Huawei Sans Medium"/>
          <w:sz w:val="21"/>
          <w:szCs w:val="21"/>
        </w:rPr>
        <w:t>Data centers that can be concurrently maintained have redundant capacity components and multiple independent power distribution routes to serve critical systems. At any time, only one power distribution route is required to serve the critical environment.</w:t>
      </w:r>
    </w:p>
    <w:p w:rsidR="00AB1B52" w:rsidRPr="007B0AE2" w:rsidRDefault="00AB1B52" w:rsidP="007B0AE2">
      <w:pPr>
        <w:spacing w:before="62" w:after="62" w:line="360" w:lineRule="auto"/>
        <w:ind w:leftChars="0" w:left="0"/>
        <w:rPr>
          <w:rFonts w:ascii="Huawei Sans Medium" w:eastAsia="方正兰亭黑简体" w:hAnsi="Huawei Sans Medium" w:cs="Huawei Sans Medium"/>
          <w:sz w:val="21"/>
          <w:szCs w:val="21"/>
        </w:rPr>
      </w:pPr>
      <w:r w:rsidRPr="007B0AE2">
        <w:rPr>
          <w:rFonts w:ascii="Huawei Sans Medium" w:eastAsia="方正兰亭黑简体" w:hAnsi="Huawei Sans Medium" w:cs="Huawei Sans Medium"/>
          <w:sz w:val="21"/>
          <w:szCs w:val="21"/>
        </w:rPr>
        <w:t>All IT devices use dual power supplies and are properly installed to be compatible with the data center architecture topology. If the critical environment does not meet this specification, a transmission device such as a switch must be used.</w:t>
      </w:r>
    </w:p>
    <w:p w:rsidR="00AB1B52" w:rsidRPr="007B0AE2" w:rsidRDefault="00AB1B52" w:rsidP="007B0AE2">
      <w:pPr>
        <w:spacing w:before="62" w:after="62" w:line="360" w:lineRule="auto"/>
        <w:ind w:leftChars="0" w:left="0"/>
        <w:rPr>
          <w:rFonts w:ascii="Huawei Sans Medium" w:eastAsia="方正兰亭黑简体" w:hAnsi="Huawei Sans Medium" w:cs="Huawei Sans Medium"/>
          <w:sz w:val="21"/>
          <w:szCs w:val="21"/>
        </w:rPr>
      </w:pPr>
      <w:r w:rsidRPr="007B0AE2">
        <w:rPr>
          <w:rFonts w:ascii="Huawei Sans Medium" w:eastAsia="方正兰亭黑简体" w:hAnsi="Huawei Sans Medium" w:cs="Huawei Sans Medium"/>
          <w:sz w:val="21"/>
          <w:szCs w:val="21"/>
        </w:rPr>
        <w:t>Onsite fuel reserve should support 12-hour operation of N engine generators.</w:t>
      </w:r>
    </w:p>
    <w:p w:rsidR="00AB1B52" w:rsidRPr="007B0AE2" w:rsidRDefault="00AB1B52" w:rsidP="007B0AE2">
      <w:pPr>
        <w:pStyle w:val="2"/>
        <w:spacing w:before="62" w:after="62" w:line="360" w:lineRule="auto"/>
        <w:ind w:leftChars="0" w:left="0"/>
        <w:rPr>
          <w:rFonts w:ascii="Huawei Sans Medium" w:eastAsia="方正兰亭黑简体" w:hAnsi="Huawei Sans Medium" w:cs="Huawei Sans Medium"/>
          <w:sz w:val="21"/>
          <w:szCs w:val="21"/>
        </w:rPr>
      </w:pPr>
      <w:bookmarkStart w:id="41" w:name="_Toc79425503"/>
      <w:r w:rsidRPr="007B0AE2">
        <w:rPr>
          <w:rFonts w:ascii="Huawei Sans Medium" w:eastAsia="方正兰亭黑简体" w:hAnsi="Huawei Sans Medium" w:cs="Huawei Sans Medium"/>
          <w:sz w:val="21"/>
          <w:szCs w:val="21"/>
        </w:rPr>
        <w:t xml:space="preserve">Uptime Tier </w:t>
      </w:r>
      <w:r w:rsidRPr="007B0AE2">
        <w:rPr>
          <w:rFonts w:ascii="微软雅黑" w:eastAsia="微软雅黑" w:hAnsi="微软雅黑" w:cs="微软雅黑" w:hint="eastAsia"/>
          <w:sz w:val="21"/>
          <w:szCs w:val="21"/>
        </w:rPr>
        <w:t>Ⅳ</w:t>
      </w:r>
      <w:r w:rsidRPr="007B0AE2">
        <w:rPr>
          <w:rFonts w:ascii="Huawei Sans Medium" w:eastAsia="方正兰亭黑简体" w:hAnsi="Huawei Sans Medium" w:cs="Huawei Sans Medium"/>
          <w:sz w:val="21"/>
          <w:szCs w:val="21"/>
        </w:rPr>
        <w:t>: fault tolerant data center infrastructure</w:t>
      </w:r>
      <w:bookmarkEnd w:id="41"/>
    </w:p>
    <w:p w:rsidR="00AB1B52" w:rsidRPr="007B0AE2" w:rsidRDefault="00AB1B52" w:rsidP="007B0AE2">
      <w:pPr>
        <w:spacing w:before="62" w:after="62" w:line="360" w:lineRule="auto"/>
        <w:ind w:leftChars="0" w:left="0"/>
        <w:rPr>
          <w:rFonts w:ascii="Huawei Sans Medium" w:eastAsia="方正兰亭黑简体" w:hAnsi="Huawei Sans Medium" w:cs="Huawei Sans Medium"/>
          <w:sz w:val="21"/>
          <w:szCs w:val="21"/>
        </w:rPr>
      </w:pPr>
      <w:r w:rsidRPr="007B0AE2">
        <w:rPr>
          <w:rFonts w:ascii="Huawei Sans Medium" w:eastAsia="方正兰亭黑简体" w:hAnsi="Huawei Sans Medium" w:cs="Huawei Sans Medium"/>
          <w:sz w:val="21"/>
          <w:szCs w:val="21"/>
        </w:rPr>
        <w:t xml:space="preserve">A fault tolerant data center has multiple independent systems that are physically isolated to provide redundant capacity components and multiple independent, different, and activated power distribution routes to serve the critical environment at the same time. Redundant capacity components and different power distribution routes should be configured based on the following principle: If any </w:t>
      </w:r>
      <w:r w:rsidRPr="007B0AE2">
        <w:rPr>
          <w:rFonts w:ascii="Huawei Sans Medium" w:eastAsia="方正兰亭黑简体" w:hAnsi="Huawei Sans Medium" w:cs="Huawei Sans Medium"/>
          <w:sz w:val="21"/>
          <w:szCs w:val="21"/>
        </w:rPr>
        <w:lastRenderedPageBreak/>
        <w:t>facility is faulty, the "N" capacity provides power and cooling for the critical environment.</w:t>
      </w:r>
    </w:p>
    <w:p w:rsidR="00AB1B52" w:rsidRPr="007B0AE2" w:rsidRDefault="00AB1B52" w:rsidP="007B0AE2">
      <w:pPr>
        <w:spacing w:before="62" w:after="62" w:line="360" w:lineRule="auto"/>
        <w:ind w:leftChars="0" w:left="0"/>
        <w:rPr>
          <w:rFonts w:ascii="Huawei Sans Medium" w:eastAsia="方正兰亭黑简体" w:hAnsi="Huawei Sans Medium" w:cs="Huawei Sans Medium"/>
          <w:sz w:val="21"/>
          <w:szCs w:val="21"/>
        </w:rPr>
      </w:pPr>
      <w:r w:rsidRPr="007B0AE2">
        <w:rPr>
          <w:rFonts w:ascii="Huawei Sans Medium" w:eastAsia="方正兰亭黑简体" w:hAnsi="Huawei Sans Medium" w:cs="Huawei Sans Medium"/>
          <w:sz w:val="21"/>
          <w:szCs w:val="21"/>
        </w:rPr>
        <w:t>All IT devices use dual power supplies and are properly installed to be compatible with the data center architecture topology. If the critical environment does not meet this specification, a transmission device such as a switch must be used.</w:t>
      </w:r>
    </w:p>
    <w:p w:rsidR="00AB1B52" w:rsidRPr="007B0AE2" w:rsidRDefault="00AB1B52" w:rsidP="007B0AE2">
      <w:pPr>
        <w:spacing w:before="62" w:after="62" w:line="360" w:lineRule="auto"/>
        <w:ind w:leftChars="0" w:left="0"/>
        <w:rPr>
          <w:rFonts w:ascii="Huawei Sans Medium" w:eastAsia="方正兰亭黑简体" w:hAnsi="Huawei Sans Medium" w:cs="Huawei Sans Medium"/>
          <w:sz w:val="21"/>
          <w:szCs w:val="21"/>
        </w:rPr>
      </w:pPr>
      <w:r w:rsidRPr="007B0AE2">
        <w:rPr>
          <w:rFonts w:ascii="Huawei Sans Medium" w:eastAsia="方正兰亭黑简体" w:hAnsi="Huawei Sans Medium" w:cs="Huawei Sans Medium"/>
          <w:sz w:val="21"/>
          <w:szCs w:val="21"/>
        </w:rPr>
        <w:t>Power distribution routes must be physically isolated (partitioned) to prevent any single event from affecting two systems or power distribution routes at the same time.</w:t>
      </w:r>
    </w:p>
    <w:p w:rsidR="00AB1B52" w:rsidRPr="007B0AE2" w:rsidRDefault="00AB1B52" w:rsidP="007B0AE2">
      <w:pPr>
        <w:spacing w:before="62" w:after="62" w:line="360" w:lineRule="auto"/>
        <w:ind w:leftChars="0" w:left="0"/>
        <w:rPr>
          <w:rFonts w:ascii="Huawei Sans Medium" w:eastAsia="方正兰亭黑简体" w:hAnsi="Huawei Sans Medium" w:cs="Huawei Sans Medium"/>
          <w:sz w:val="21"/>
          <w:szCs w:val="21"/>
        </w:rPr>
      </w:pPr>
      <w:r w:rsidRPr="007B0AE2">
        <w:rPr>
          <w:rFonts w:ascii="Huawei Sans Medium" w:eastAsia="方正兰亭黑简体" w:hAnsi="Huawei Sans Medium" w:cs="Huawei Sans Medium"/>
          <w:sz w:val="21"/>
          <w:szCs w:val="21"/>
        </w:rPr>
        <w:t>Continuous cooling is required.</w:t>
      </w:r>
    </w:p>
    <w:p w:rsidR="00AB1B52" w:rsidRPr="007B0AE2" w:rsidRDefault="00AB1B52" w:rsidP="007B0AE2">
      <w:pPr>
        <w:spacing w:before="62" w:after="62" w:line="360" w:lineRule="auto"/>
        <w:ind w:leftChars="0" w:left="0"/>
        <w:rPr>
          <w:rFonts w:ascii="Huawei Sans Medium" w:eastAsia="方正兰亭黑简体" w:hAnsi="Huawei Sans Medium" w:cs="Huawei Sans Medium"/>
          <w:sz w:val="21"/>
          <w:szCs w:val="21"/>
        </w:rPr>
      </w:pPr>
      <w:r w:rsidRPr="007B0AE2">
        <w:rPr>
          <w:rFonts w:ascii="Huawei Sans Medium" w:eastAsia="方正兰亭黑简体" w:hAnsi="Huawei Sans Medium" w:cs="Huawei Sans Medium"/>
          <w:sz w:val="21"/>
          <w:szCs w:val="21"/>
        </w:rPr>
        <w:t>Onsite fuel reserve should support 12-hour operation of N engine generators.</w:t>
      </w:r>
    </w:p>
    <w:p w:rsidR="00931ADA" w:rsidRDefault="00AB1B52" w:rsidP="00756BB8">
      <w:pPr>
        <w:pStyle w:val="1"/>
        <w:keepLines w:val="0"/>
        <w:widowControl/>
        <w:numPr>
          <w:ilvl w:val="0"/>
          <w:numId w:val="34"/>
        </w:numPr>
        <w:pBdr>
          <w:bottom w:val="single" w:sz="12" w:space="1" w:color="auto"/>
        </w:pBdr>
        <w:topLinePunct/>
        <w:adjustRightInd w:val="0"/>
        <w:snapToGrid w:val="0"/>
        <w:spacing w:beforeLines="0" w:before="62" w:after="62" w:line="240" w:lineRule="atLeast"/>
        <w:ind w:leftChars="0"/>
        <w:jc w:val="right"/>
        <w:rPr>
          <w:rFonts w:ascii="Huawei Sans" w:hAnsi="Huawei Sans"/>
        </w:rPr>
      </w:pPr>
      <w:r w:rsidRPr="007B0AE2">
        <w:rPr>
          <w:rFonts w:ascii="Huawei Sans Medium" w:eastAsia="方正兰亭黑简体" w:hAnsi="Huawei Sans Medium" w:cs="Huawei Sans Medium"/>
          <w:sz w:val="21"/>
          <w:szCs w:val="21"/>
        </w:rPr>
        <w:br w:type="page"/>
      </w:r>
      <w:bookmarkStart w:id="42" w:name="_Toc72935589"/>
      <w:bookmarkStart w:id="43" w:name="_Toc79425504"/>
      <w:r w:rsidR="00931ADA" w:rsidRPr="00931ADA">
        <w:lastRenderedPageBreak/>
        <w:t>Data Center Power Distribution System Project Background</w:t>
      </w:r>
      <w:bookmarkEnd w:id="42"/>
      <w:bookmarkEnd w:id="43"/>
    </w:p>
    <w:p w:rsidR="00931ADA" w:rsidRPr="0066673D" w:rsidRDefault="00931ADA" w:rsidP="0066673D">
      <w:pPr>
        <w:pStyle w:val="2"/>
        <w:spacing w:before="62" w:after="62" w:line="360" w:lineRule="auto"/>
        <w:ind w:leftChars="0" w:left="0"/>
        <w:rPr>
          <w:rFonts w:ascii="Huawei Sans Medium" w:eastAsia="方正兰亭黑简体" w:hAnsi="Huawei Sans Medium" w:cs="Huawei Sans Medium"/>
          <w:sz w:val="21"/>
          <w:szCs w:val="21"/>
        </w:rPr>
      </w:pPr>
      <w:bookmarkStart w:id="44" w:name="_Toc72935590"/>
      <w:bookmarkStart w:id="45" w:name="_Toc59452043"/>
      <w:bookmarkStart w:id="46" w:name="_Toc57737425"/>
      <w:bookmarkStart w:id="47" w:name="_Toc79425505"/>
      <w:r w:rsidRPr="0066673D">
        <w:rPr>
          <w:rFonts w:ascii="Huawei Sans Medium" w:eastAsia="方正兰亭黑简体" w:hAnsi="Huawei Sans Medium" w:cs="Huawei Sans Medium"/>
          <w:sz w:val="21"/>
          <w:szCs w:val="21"/>
        </w:rPr>
        <w:t>Project Overview</w:t>
      </w:r>
      <w:bookmarkEnd w:id="44"/>
      <w:bookmarkEnd w:id="45"/>
      <w:bookmarkEnd w:id="46"/>
      <w:bookmarkEnd w:id="47"/>
    </w:p>
    <w:p w:rsidR="00931ADA" w:rsidRPr="0066673D" w:rsidRDefault="00931ADA" w:rsidP="0066673D">
      <w:pPr>
        <w:spacing w:before="62" w:after="62" w:line="360" w:lineRule="auto"/>
        <w:ind w:leftChars="0" w:left="0"/>
        <w:rPr>
          <w:rFonts w:ascii="Huawei Sans Medium" w:eastAsia="方正兰亭黑简体" w:hAnsi="Huawei Sans Medium" w:cs="Huawei Sans Medium"/>
          <w:sz w:val="21"/>
          <w:szCs w:val="21"/>
        </w:rPr>
      </w:pPr>
      <w:r w:rsidRPr="0066673D">
        <w:rPr>
          <w:rFonts w:ascii="Huawei Sans Medium" w:eastAsia="方正兰亭黑简体" w:hAnsi="Huawei Sans Medium" w:cs="Huawei Sans Medium"/>
          <w:sz w:val="21"/>
          <w:szCs w:val="21"/>
        </w:rPr>
        <w:t xml:space="preserve">This data center covers a construction area of about </w:t>
      </w:r>
      <w:r w:rsidR="00FB3B71">
        <w:rPr>
          <w:rFonts w:ascii="Huawei Sans Medium" w:eastAsia="方正兰亭黑简体" w:hAnsi="Huawei Sans Medium" w:cs="Huawei Sans Medium" w:hint="eastAsia"/>
          <w:sz w:val="21"/>
          <w:szCs w:val="21"/>
        </w:rPr>
        <w:t>xxx</w:t>
      </w:r>
      <w:r w:rsidRPr="0066673D">
        <w:rPr>
          <w:rFonts w:ascii="Huawei Sans Medium" w:eastAsia="方正兰亭黑简体" w:hAnsi="Huawei Sans Medium" w:cs="Huawei Sans Medium"/>
          <w:sz w:val="21"/>
          <w:szCs w:val="21"/>
        </w:rPr>
        <w:t xml:space="preserve"> m</w:t>
      </w:r>
      <w:r w:rsidRPr="0066673D">
        <w:rPr>
          <w:rFonts w:ascii="Huawei Sans Medium" w:eastAsia="方正兰亭黑简体" w:hAnsi="Huawei Sans Medium" w:cs="Huawei Sans Medium"/>
          <w:sz w:val="21"/>
          <w:szCs w:val="21"/>
          <w:vertAlign w:val="superscript"/>
        </w:rPr>
        <w:t>2</w:t>
      </w:r>
      <w:r w:rsidRPr="0066673D">
        <w:rPr>
          <w:rFonts w:ascii="Huawei Sans Medium" w:eastAsia="方正兰亭黑简体" w:hAnsi="Huawei Sans Medium" w:cs="Huawei Sans Medium"/>
          <w:sz w:val="21"/>
          <w:szCs w:val="21"/>
        </w:rPr>
        <w:t xml:space="preserve"> and involves </w:t>
      </w:r>
      <w:r w:rsidR="00FB3B71">
        <w:rPr>
          <w:rFonts w:ascii="Huawei Sans Medium" w:eastAsia="方正兰亭黑简体" w:hAnsi="Huawei Sans Medium" w:cs="Huawei Sans Medium" w:hint="eastAsia"/>
          <w:sz w:val="21"/>
          <w:szCs w:val="21"/>
        </w:rPr>
        <w:t>xxx</w:t>
      </w:r>
      <w:r w:rsidRPr="0066673D">
        <w:rPr>
          <w:rFonts w:ascii="Huawei Sans Medium" w:eastAsia="方正兰亭黑简体" w:hAnsi="Huawei Sans Medium" w:cs="Huawei Sans Medium"/>
          <w:sz w:val="21"/>
          <w:szCs w:val="21"/>
        </w:rPr>
        <w:t xml:space="preserve"> cabinets. The building has two floors. The first floor houses power equipment, high-voltage cable entry cabinets, and auxiliary areas. The second floor is composed of computer rooms, and the corresponding low-voltage power distribution rooms and auxiliary areas. </w:t>
      </w:r>
      <w:bookmarkStart w:id="48" w:name="OLE_LINK4"/>
      <w:bookmarkEnd w:id="48"/>
      <w:r w:rsidRPr="003A37CB">
        <w:rPr>
          <w:rFonts w:ascii="Huawei Sans Medium" w:eastAsia="方正兰亭黑简体" w:hAnsi="Huawei Sans Medium" w:cs="Huawei Sans Medium"/>
          <w:color w:val="C00000"/>
          <w:sz w:val="21"/>
          <w:szCs w:val="21"/>
        </w:rPr>
        <w:t>Four computer</w:t>
      </w:r>
      <w:r w:rsidRPr="0066673D">
        <w:rPr>
          <w:rFonts w:ascii="Huawei Sans Medium" w:eastAsia="方正兰亭黑简体" w:hAnsi="Huawei Sans Medium" w:cs="Huawei Sans Medium"/>
          <w:sz w:val="21"/>
          <w:szCs w:val="21"/>
        </w:rPr>
        <w:t xml:space="preserve"> rooms are deployed on the second floor, and </w:t>
      </w:r>
      <w:r w:rsidRPr="00FB3B71">
        <w:rPr>
          <w:rFonts w:ascii="Huawei Sans Medium" w:eastAsia="方正兰亭黑简体" w:hAnsi="Huawei Sans Medium" w:cs="Huawei Sans Medium"/>
          <w:color w:val="C00000"/>
          <w:sz w:val="21"/>
          <w:szCs w:val="21"/>
        </w:rPr>
        <w:t>five modular data centers</w:t>
      </w:r>
      <w:r w:rsidRPr="0066673D">
        <w:rPr>
          <w:rFonts w:ascii="Huawei Sans Medium" w:eastAsia="方正兰亭黑简体" w:hAnsi="Huawei Sans Medium" w:cs="Huawei Sans Medium"/>
          <w:sz w:val="21"/>
          <w:szCs w:val="21"/>
        </w:rPr>
        <w:t xml:space="preserve"> are deployed in each computer room. Each modular data center contains </w:t>
      </w:r>
      <w:r w:rsidRPr="00FB3B71">
        <w:rPr>
          <w:rFonts w:ascii="Huawei Sans Medium" w:eastAsia="方正兰亭黑简体" w:hAnsi="Huawei Sans Medium" w:cs="Huawei Sans Medium"/>
          <w:color w:val="C00000"/>
          <w:sz w:val="21"/>
          <w:szCs w:val="21"/>
        </w:rPr>
        <w:t>20 IT</w:t>
      </w:r>
      <w:r w:rsidRPr="0066673D">
        <w:rPr>
          <w:rFonts w:ascii="Huawei Sans Medium" w:eastAsia="方正兰亭黑简体" w:hAnsi="Huawei Sans Medium" w:cs="Huawei Sans Medium"/>
          <w:sz w:val="21"/>
          <w:szCs w:val="21"/>
        </w:rPr>
        <w:t xml:space="preserve"> cabinets. The average power density of each </w:t>
      </w:r>
      <w:r w:rsidR="00FB3B71">
        <w:rPr>
          <w:rFonts w:ascii="Huawei Sans Medium" w:eastAsia="方正兰亭黑简体" w:hAnsi="Huawei Sans Medium" w:cs="Huawei Sans Medium"/>
          <w:sz w:val="21"/>
          <w:szCs w:val="21"/>
        </w:rPr>
        <w:t xml:space="preserve">cabinet is </w:t>
      </w:r>
      <w:r w:rsidR="00FB3B71" w:rsidRPr="00FB3B71">
        <w:rPr>
          <w:rFonts w:ascii="Huawei Sans Medium" w:eastAsia="方正兰亭黑简体" w:hAnsi="Huawei Sans Medium" w:cs="Huawei Sans Medium"/>
          <w:color w:val="C00000"/>
          <w:sz w:val="21"/>
          <w:szCs w:val="21"/>
        </w:rPr>
        <w:t>7</w:t>
      </w:r>
      <w:r w:rsidRPr="00FB3B71">
        <w:rPr>
          <w:rFonts w:ascii="Huawei Sans Medium" w:eastAsia="方正兰亭黑简体" w:hAnsi="Huawei Sans Medium" w:cs="Huawei Sans Medium"/>
          <w:color w:val="C00000"/>
          <w:sz w:val="21"/>
          <w:szCs w:val="21"/>
        </w:rPr>
        <w:t xml:space="preserve"> kW</w:t>
      </w:r>
      <w:r w:rsidRPr="0066673D">
        <w:rPr>
          <w:rFonts w:ascii="Huawei Sans Medium" w:eastAsia="方正兰亭黑简体" w:hAnsi="Huawei Sans Medium" w:cs="Huawei Sans Medium"/>
          <w:sz w:val="21"/>
          <w:szCs w:val="21"/>
        </w:rPr>
        <w:t xml:space="preserve">. </w:t>
      </w:r>
    </w:p>
    <w:p w:rsidR="00931ADA" w:rsidRPr="0066673D" w:rsidRDefault="00931ADA" w:rsidP="0066673D">
      <w:pPr>
        <w:spacing w:before="62" w:after="62" w:line="360" w:lineRule="auto"/>
        <w:ind w:leftChars="0" w:left="0"/>
        <w:rPr>
          <w:rFonts w:ascii="Huawei Sans Medium" w:eastAsia="方正兰亭黑简体" w:hAnsi="Huawei Sans Medium" w:cs="Huawei Sans Medium"/>
          <w:sz w:val="21"/>
          <w:szCs w:val="21"/>
        </w:rPr>
      </w:pPr>
      <w:r w:rsidRPr="0066673D">
        <w:rPr>
          <w:rFonts w:ascii="Huawei Sans Medium" w:eastAsia="方正兰亭黑简体" w:hAnsi="Huawei Sans Medium" w:cs="Huawei Sans Medium"/>
          <w:sz w:val="21"/>
          <w:szCs w:val="21"/>
        </w:rPr>
        <w:t>The system is configured with</w:t>
      </w:r>
      <w:r w:rsidRPr="00F94EDA">
        <w:rPr>
          <w:rFonts w:ascii="Huawei Sans Medium" w:eastAsia="方正兰亭黑简体" w:hAnsi="Huawei Sans Medium" w:cs="Huawei Sans Medium"/>
          <w:color w:val="C00000"/>
          <w:sz w:val="21"/>
          <w:szCs w:val="21"/>
        </w:rPr>
        <w:t xml:space="preserve"> four chillers</w:t>
      </w:r>
      <w:r w:rsidRPr="0066673D">
        <w:rPr>
          <w:rFonts w:ascii="Huawei Sans Medium" w:eastAsia="方正兰亭黑简体" w:hAnsi="Huawei Sans Medium" w:cs="Huawei Sans Medium"/>
          <w:sz w:val="21"/>
          <w:szCs w:val="21"/>
        </w:rPr>
        <w:t xml:space="preserve">. Each chiller is </w:t>
      </w:r>
      <w:r w:rsidR="00F94EDA">
        <w:rPr>
          <w:rFonts w:ascii="Huawei Sans Medium" w:eastAsia="方正兰亭黑简体" w:hAnsi="Huawei Sans Medium" w:cs="Huawei Sans Medium"/>
          <w:sz w:val="21"/>
          <w:szCs w:val="21"/>
        </w:rPr>
        <w:t>15</w:t>
      </w:r>
      <w:r w:rsidRPr="0066673D">
        <w:rPr>
          <w:rFonts w:ascii="Huawei Sans Medium" w:eastAsia="方正兰亭黑简体" w:hAnsi="Huawei Sans Medium" w:cs="Huawei Sans Medium"/>
          <w:sz w:val="21"/>
          <w:szCs w:val="21"/>
        </w:rPr>
        <w:t xml:space="preserve">0 kW and is configured with a </w:t>
      </w:r>
      <w:r w:rsidR="00F94EDA" w:rsidRPr="00F94EDA">
        <w:rPr>
          <w:rFonts w:ascii="Huawei Sans Medium" w:eastAsia="方正兰亭黑简体" w:hAnsi="Huawei Sans Medium" w:cs="Huawei Sans Medium"/>
          <w:color w:val="C00000"/>
          <w:sz w:val="21"/>
          <w:szCs w:val="21"/>
        </w:rPr>
        <w:t>20</w:t>
      </w:r>
      <w:r w:rsidRPr="00F94EDA">
        <w:rPr>
          <w:rFonts w:ascii="Huawei Sans Medium" w:eastAsia="方正兰亭黑简体" w:hAnsi="Huawei Sans Medium" w:cs="Huawei Sans Medium"/>
          <w:color w:val="C00000"/>
          <w:sz w:val="21"/>
          <w:szCs w:val="21"/>
        </w:rPr>
        <w:t xml:space="preserve"> kW</w:t>
      </w:r>
      <w:r w:rsidRPr="0066673D">
        <w:rPr>
          <w:rFonts w:ascii="Huawei Sans Medium" w:eastAsia="方正兰亭黑简体" w:hAnsi="Huawei Sans Medium" w:cs="Huawei Sans Medium"/>
          <w:sz w:val="21"/>
          <w:szCs w:val="21"/>
        </w:rPr>
        <w:t xml:space="preserve"> chilled water pump and </w:t>
      </w:r>
      <w:proofErr w:type="gramStart"/>
      <w:r w:rsidRPr="0066673D">
        <w:rPr>
          <w:rFonts w:ascii="Huawei Sans Medium" w:eastAsia="方正兰亭黑简体" w:hAnsi="Huawei Sans Medium" w:cs="Huawei Sans Medium"/>
          <w:sz w:val="21"/>
          <w:szCs w:val="21"/>
        </w:rPr>
        <w:t>a</w:t>
      </w:r>
      <w:proofErr w:type="gramEnd"/>
      <w:r w:rsidRPr="0066673D">
        <w:rPr>
          <w:rFonts w:ascii="Huawei Sans Medium" w:eastAsia="方正兰亭黑简体" w:hAnsi="Huawei Sans Medium" w:cs="Huawei Sans Medium"/>
          <w:sz w:val="21"/>
          <w:szCs w:val="21"/>
        </w:rPr>
        <w:t xml:space="preserve"> </w:t>
      </w:r>
      <w:r w:rsidR="00F94EDA" w:rsidRPr="00F94EDA">
        <w:rPr>
          <w:rFonts w:ascii="Huawei Sans Medium" w:eastAsia="方正兰亭黑简体" w:hAnsi="Huawei Sans Medium" w:cs="Huawei Sans Medium"/>
          <w:color w:val="C00000"/>
          <w:sz w:val="21"/>
          <w:szCs w:val="21"/>
        </w:rPr>
        <w:t>18</w:t>
      </w:r>
      <w:r w:rsidRPr="00F94EDA">
        <w:rPr>
          <w:rFonts w:ascii="Huawei Sans Medium" w:eastAsia="方正兰亭黑简体" w:hAnsi="Huawei Sans Medium" w:cs="Huawei Sans Medium"/>
          <w:color w:val="C00000"/>
          <w:sz w:val="21"/>
          <w:szCs w:val="21"/>
        </w:rPr>
        <w:t xml:space="preserve"> kW</w:t>
      </w:r>
      <w:r w:rsidRPr="0066673D">
        <w:rPr>
          <w:rFonts w:ascii="Huawei Sans Medium" w:eastAsia="方正兰亭黑简体" w:hAnsi="Huawei Sans Medium" w:cs="Huawei Sans Medium"/>
          <w:sz w:val="21"/>
          <w:szCs w:val="21"/>
        </w:rPr>
        <w:t xml:space="preserve"> cooling water pump. Four 15 kW cooling towers and </w:t>
      </w:r>
      <w:r w:rsidRPr="00F94EDA">
        <w:rPr>
          <w:rFonts w:ascii="Huawei Sans Medium" w:eastAsia="方正兰亭黑简体" w:hAnsi="Huawei Sans Medium" w:cs="Huawei Sans Medium"/>
          <w:color w:val="C00000"/>
          <w:sz w:val="21"/>
          <w:szCs w:val="21"/>
        </w:rPr>
        <w:t xml:space="preserve">150 </w:t>
      </w:r>
      <w:r w:rsidRPr="0066673D">
        <w:rPr>
          <w:rFonts w:ascii="Huawei Sans Medium" w:eastAsia="方正兰亭黑简体" w:hAnsi="Huawei Sans Medium" w:cs="Huawei Sans Medium"/>
          <w:sz w:val="21"/>
          <w:szCs w:val="21"/>
        </w:rPr>
        <w:t>air conditioner indoor units are configured. The cooling output of each air conditioner is 30 kW, and the power consumption of each air conditioner is 2 kW.</w:t>
      </w:r>
    </w:p>
    <w:p w:rsidR="00931ADA" w:rsidRPr="0066673D" w:rsidRDefault="00931ADA" w:rsidP="0066673D">
      <w:pPr>
        <w:spacing w:before="62" w:after="62" w:line="360" w:lineRule="auto"/>
        <w:ind w:leftChars="0" w:left="0"/>
        <w:rPr>
          <w:rFonts w:ascii="Huawei Sans Medium" w:eastAsia="方正兰亭黑简体" w:hAnsi="Huawei Sans Medium" w:cs="Huawei Sans Medium"/>
          <w:sz w:val="21"/>
          <w:szCs w:val="21"/>
        </w:rPr>
      </w:pPr>
      <w:r w:rsidRPr="0066673D">
        <w:rPr>
          <w:rFonts w:ascii="Huawei Sans Medium" w:eastAsia="方正兰亭黑简体" w:hAnsi="Huawei Sans Medium" w:cs="Huawei Sans Medium"/>
          <w:sz w:val="21"/>
          <w:szCs w:val="21"/>
        </w:rPr>
        <w:t>Devices such as chillers, cooling towers, chilled water pumps, and cooling water pumps are configured in</w:t>
      </w:r>
      <w:r w:rsidRPr="00F94EDA">
        <w:rPr>
          <w:rFonts w:ascii="Huawei Sans Medium" w:eastAsia="方正兰亭黑简体" w:hAnsi="Huawei Sans Medium" w:cs="Huawei Sans Medium"/>
          <w:color w:val="C00000"/>
          <w:sz w:val="21"/>
          <w:szCs w:val="21"/>
        </w:rPr>
        <w:t xml:space="preserve"> N+1 </w:t>
      </w:r>
      <w:r w:rsidRPr="0066673D">
        <w:rPr>
          <w:rFonts w:ascii="Huawei Sans Medium" w:eastAsia="方正兰亭黑简体" w:hAnsi="Huawei Sans Medium" w:cs="Huawei Sans Medium"/>
          <w:sz w:val="21"/>
          <w:szCs w:val="21"/>
        </w:rPr>
        <w:t>redundancy mode. The system will not be interrupted if any unit or device is faulty or maintained.</w:t>
      </w:r>
    </w:p>
    <w:p w:rsidR="00931ADA" w:rsidRDefault="00931ADA" w:rsidP="00931ADA">
      <w:pPr>
        <w:pStyle w:val="11"/>
        <w:spacing w:before="62" w:after="62"/>
        <w:ind w:left="423"/>
      </w:pPr>
      <w:r>
        <w:rPr>
          <w:noProof/>
          <w:lang w:eastAsia="zh-CN"/>
        </w:rPr>
        <w:lastRenderedPageBreak/>
        <w:drawing>
          <wp:inline distT="0" distB="0" distL="0" distR="0">
            <wp:extent cx="5452745" cy="287845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52745" cy="2878455"/>
                    </a:xfrm>
                    <a:prstGeom prst="rect">
                      <a:avLst/>
                    </a:prstGeom>
                    <a:noFill/>
                    <a:ln>
                      <a:noFill/>
                    </a:ln>
                  </pic:spPr>
                </pic:pic>
              </a:graphicData>
            </a:graphic>
          </wp:inline>
        </w:drawing>
      </w:r>
    </w:p>
    <w:p w:rsidR="00931ADA" w:rsidRDefault="00931ADA" w:rsidP="00931ADA">
      <w:pPr>
        <w:pStyle w:val="90"/>
        <w:numPr>
          <w:ilvl w:val="7"/>
          <w:numId w:val="34"/>
        </w:numPr>
        <w:spacing w:before="156" w:after="62"/>
        <w:ind w:left="1021"/>
      </w:pPr>
      <w:r>
        <w:t>Drawing of the first floor</w:t>
      </w:r>
    </w:p>
    <w:p w:rsidR="00931ADA" w:rsidRDefault="00931ADA" w:rsidP="00931ADA">
      <w:pPr>
        <w:pStyle w:val="11"/>
        <w:spacing w:before="62" w:after="62"/>
        <w:ind w:left="423"/>
      </w:pPr>
    </w:p>
    <w:p w:rsidR="00931ADA" w:rsidRDefault="00931ADA" w:rsidP="00931ADA">
      <w:pPr>
        <w:pStyle w:val="11"/>
        <w:spacing w:before="62" w:after="62"/>
        <w:ind w:left="423"/>
      </w:pPr>
      <w:r>
        <w:rPr>
          <w:noProof/>
          <w:lang w:eastAsia="zh-CN"/>
        </w:rPr>
        <w:drawing>
          <wp:inline distT="0" distB="0" distL="0" distR="0">
            <wp:extent cx="5452745" cy="2870200"/>
            <wp:effectExtent l="0" t="0" r="0" b="6350"/>
            <wp:docPr id="25" name="图片 25" descr="ACBCBAA4-50C8-46F7-B0C7-AB29FD1B84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ACBCBAA4-50C8-46F7-B0C7-AB29FD1B842C"/>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52745" cy="2870200"/>
                    </a:xfrm>
                    <a:prstGeom prst="rect">
                      <a:avLst/>
                    </a:prstGeom>
                    <a:noFill/>
                    <a:ln>
                      <a:noFill/>
                    </a:ln>
                  </pic:spPr>
                </pic:pic>
              </a:graphicData>
            </a:graphic>
          </wp:inline>
        </w:drawing>
      </w:r>
    </w:p>
    <w:p w:rsidR="00931ADA" w:rsidRDefault="00931ADA" w:rsidP="00931ADA">
      <w:pPr>
        <w:pStyle w:val="90"/>
        <w:numPr>
          <w:ilvl w:val="7"/>
          <w:numId w:val="34"/>
        </w:numPr>
        <w:spacing w:before="156" w:after="62"/>
        <w:ind w:left="1021"/>
      </w:pPr>
      <w:r>
        <w:t>Drawing of the second floor</w:t>
      </w:r>
    </w:p>
    <w:p w:rsidR="00046512" w:rsidRDefault="00046512">
      <w:pPr>
        <w:widowControl/>
        <w:spacing w:beforeLines="0" w:line="240" w:lineRule="auto"/>
        <w:ind w:leftChars="0" w:left="0"/>
        <w:jc w:val="left"/>
        <w:rPr>
          <w:rFonts w:ascii="Huawei Sans Medium" w:eastAsia="方正兰亭黑简体" w:hAnsi="Huawei Sans Medium" w:cs="Huawei Sans Medium"/>
          <w:b/>
          <w:bCs/>
          <w:sz w:val="21"/>
          <w:szCs w:val="21"/>
        </w:rPr>
      </w:pPr>
      <w:bookmarkStart w:id="49" w:name="_Toc72935591"/>
      <w:bookmarkStart w:id="50" w:name="_Toc59452044"/>
      <w:bookmarkStart w:id="51" w:name="_Toc57737426"/>
      <w:r>
        <w:rPr>
          <w:rFonts w:ascii="Huawei Sans Medium" w:eastAsia="方正兰亭黑简体" w:hAnsi="Huawei Sans Medium" w:cs="Huawei Sans Medium"/>
          <w:sz w:val="21"/>
          <w:szCs w:val="21"/>
        </w:rPr>
        <w:br w:type="page"/>
      </w:r>
    </w:p>
    <w:p w:rsidR="00931ADA" w:rsidRPr="003640CB" w:rsidRDefault="00931ADA" w:rsidP="003640CB">
      <w:pPr>
        <w:pStyle w:val="2"/>
        <w:spacing w:before="62" w:after="62" w:line="360" w:lineRule="auto"/>
        <w:ind w:leftChars="0" w:left="0"/>
        <w:rPr>
          <w:rFonts w:ascii="Huawei Sans Medium" w:eastAsia="方正兰亭黑简体" w:hAnsi="Huawei Sans Medium" w:cs="Huawei Sans Medium"/>
          <w:sz w:val="21"/>
          <w:szCs w:val="21"/>
        </w:rPr>
      </w:pPr>
      <w:bookmarkStart w:id="52" w:name="_Toc79425506"/>
      <w:r w:rsidRPr="003640CB">
        <w:rPr>
          <w:rFonts w:ascii="Huawei Sans Medium" w:eastAsia="方正兰亭黑简体" w:hAnsi="Huawei Sans Medium" w:cs="Huawei Sans Medium"/>
          <w:sz w:val="21"/>
          <w:szCs w:val="21"/>
        </w:rPr>
        <w:lastRenderedPageBreak/>
        <w:t>Project Requirements</w:t>
      </w:r>
      <w:bookmarkEnd w:id="49"/>
      <w:bookmarkEnd w:id="50"/>
      <w:bookmarkEnd w:id="51"/>
      <w:bookmarkEnd w:id="52"/>
    </w:p>
    <w:p w:rsidR="00931ADA" w:rsidRPr="003640CB" w:rsidRDefault="00931ADA" w:rsidP="003640CB">
      <w:pPr>
        <w:spacing w:before="62" w:after="62" w:line="360" w:lineRule="auto"/>
        <w:ind w:leftChars="0" w:left="0"/>
        <w:rPr>
          <w:rFonts w:ascii="Huawei Sans Medium" w:eastAsia="方正兰亭黑简体" w:hAnsi="Huawei Sans Medium" w:cs="Huawei Sans Medium"/>
          <w:sz w:val="21"/>
          <w:szCs w:val="21"/>
        </w:rPr>
      </w:pPr>
      <w:r w:rsidRPr="003640CB">
        <w:rPr>
          <w:rFonts w:ascii="Huawei Sans Medium" w:eastAsia="方正兰亭黑简体" w:hAnsi="Huawei Sans Medium" w:cs="Huawei Sans Medium"/>
          <w:sz w:val="21"/>
          <w:szCs w:val="21"/>
        </w:rPr>
        <w:t xml:space="preserve">The customer requires that the data center should meet the requirements of Uptime </w:t>
      </w:r>
      <w:r w:rsidRPr="0060074F">
        <w:rPr>
          <w:rFonts w:ascii="Huawei Sans Medium" w:eastAsia="方正兰亭黑简体" w:hAnsi="Huawei Sans Medium" w:cs="Huawei Sans Medium"/>
          <w:color w:val="C00000"/>
          <w:sz w:val="21"/>
          <w:szCs w:val="21"/>
        </w:rPr>
        <w:t xml:space="preserve">Tier </w:t>
      </w:r>
      <w:r w:rsidRPr="0060074F">
        <w:rPr>
          <w:rFonts w:ascii="Huawei Sans Medium" w:eastAsia="方正兰亭黑简体" w:hAnsi="Huawei Sans Medium" w:cs="Huawei Sans Medium" w:hint="eastAsia"/>
          <w:color w:val="C00000"/>
          <w:sz w:val="21"/>
          <w:szCs w:val="21"/>
        </w:rPr>
        <w:t>Ⅲ</w:t>
      </w:r>
      <w:r w:rsidRPr="003640CB">
        <w:rPr>
          <w:rFonts w:ascii="Huawei Sans Medium" w:eastAsia="方正兰亭黑简体" w:hAnsi="Huawei Sans Medium" w:cs="Huawei Sans Medium"/>
          <w:sz w:val="21"/>
          <w:szCs w:val="21"/>
        </w:rPr>
        <w:t xml:space="preserve">. The </w:t>
      </w:r>
      <w:r w:rsidRPr="0060074F">
        <w:rPr>
          <w:rFonts w:ascii="Huawei Sans Medium" w:eastAsia="方正兰亭黑简体" w:hAnsi="Huawei Sans Medium" w:cs="Huawei Sans Medium"/>
          <w:color w:val="C00000"/>
          <w:sz w:val="21"/>
          <w:szCs w:val="21"/>
        </w:rPr>
        <w:t>2N</w:t>
      </w:r>
      <w:r w:rsidRPr="003640CB">
        <w:rPr>
          <w:rFonts w:ascii="Huawei Sans Medium" w:eastAsia="方正兰亭黑简体" w:hAnsi="Huawei Sans Medium" w:cs="Huawei Sans Medium"/>
          <w:sz w:val="21"/>
          <w:szCs w:val="21"/>
        </w:rPr>
        <w:t xml:space="preserve"> power distribution architecture is used, and</w:t>
      </w:r>
      <w:r w:rsidRPr="00E222A8">
        <w:rPr>
          <w:rFonts w:ascii="Huawei Sans Medium" w:eastAsia="方正兰亭黑简体" w:hAnsi="Huawei Sans Medium" w:cs="Huawei Sans Medium"/>
          <w:color w:val="C00000"/>
          <w:sz w:val="21"/>
          <w:szCs w:val="21"/>
        </w:rPr>
        <w:t xml:space="preserve"> N+1 </w:t>
      </w:r>
      <w:r w:rsidRPr="003640CB">
        <w:rPr>
          <w:rFonts w:ascii="Huawei Sans Medium" w:eastAsia="方正兰亭黑简体" w:hAnsi="Huawei Sans Medium" w:cs="Huawei Sans Medium"/>
          <w:sz w:val="21"/>
          <w:szCs w:val="21"/>
        </w:rPr>
        <w:t>DGs are configured.</w:t>
      </w:r>
    </w:p>
    <w:p w:rsidR="00931ADA" w:rsidRPr="003640CB" w:rsidRDefault="00931ADA" w:rsidP="003640CB">
      <w:pPr>
        <w:spacing w:before="62" w:after="62" w:line="360" w:lineRule="auto"/>
        <w:ind w:leftChars="0" w:left="0"/>
        <w:rPr>
          <w:rFonts w:ascii="Huawei Sans Medium" w:eastAsia="方正兰亭黑简体" w:hAnsi="Huawei Sans Medium" w:cs="Huawei Sans Medium"/>
          <w:sz w:val="21"/>
          <w:szCs w:val="21"/>
        </w:rPr>
      </w:pPr>
      <w:r w:rsidRPr="003640CB">
        <w:rPr>
          <w:rFonts w:ascii="Huawei Sans Medium" w:eastAsia="方正兰亭黑简体" w:hAnsi="Huawei Sans Medium" w:cs="Huawei Sans Medium"/>
          <w:sz w:val="21"/>
          <w:szCs w:val="21"/>
        </w:rPr>
        <w:t>The power supply system has routes A and B. If one route is faulty, the other route can supply power to all loads in the data center.</w:t>
      </w:r>
    </w:p>
    <w:p w:rsidR="00931ADA" w:rsidRPr="003640CB" w:rsidRDefault="00931ADA" w:rsidP="003640CB">
      <w:pPr>
        <w:spacing w:before="62" w:after="62" w:line="360" w:lineRule="auto"/>
        <w:ind w:leftChars="0" w:left="0"/>
        <w:rPr>
          <w:rFonts w:ascii="Huawei Sans Medium" w:eastAsia="方正兰亭黑简体" w:hAnsi="Huawei Sans Medium" w:cs="Huawei Sans Medium"/>
          <w:sz w:val="21"/>
          <w:szCs w:val="21"/>
        </w:rPr>
      </w:pPr>
      <w:r w:rsidRPr="003640CB">
        <w:rPr>
          <w:rFonts w:ascii="Huawei Sans Medium" w:eastAsia="方正兰亭黑简体" w:hAnsi="Huawei Sans Medium" w:cs="Huawei Sans Medium"/>
          <w:sz w:val="21"/>
          <w:szCs w:val="21"/>
        </w:rPr>
        <w:t>The continuous cooling function must be configured for the cooling system.</w:t>
      </w:r>
    </w:p>
    <w:p w:rsidR="00931ADA" w:rsidRDefault="00931ADA" w:rsidP="00931ADA">
      <w:pPr>
        <w:pStyle w:val="11"/>
        <w:spacing w:before="62" w:after="62"/>
        <w:ind w:left="423"/>
      </w:pPr>
    </w:p>
    <w:p w:rsidR="00931ADA" w:rsidRDefault="00931ADA" w:rsidP="00931ADA">
      <w:pPr>
        <w:spacing w:before="62" w:after="62" w:line="240" w:lineRule="auto"/>
        <w:ind w:left="423"/>
        <w:rPr>
          <w:rFonts w:ascii="Huawei Sans" w:hAnsi="Huawei Sans"/>
          <w:sz w:val="21"/>
        </w:rPr>
      </w:pPr>
      <w:r>
        <w:br w:type="page"/>
      </w:r>
    </w:p>
    <w:p w:rsidR="00931ADA" w:rsidRPr="00EF70CA" w:rsidRDefault="00931ADA" w:rsidP="00E222A8">
      <w:pPr>
        <w:pStyle w:val="1"/>
        <w:keepLines w:val="0"/>
        <w:widowControl/>
        <w:numPr>
          <w:ilvl w:val="0"/>
          <w:numId w:val="34"/>
        </w:numPr>
        <w:pBdr>
          <w:bottom w:val="single" w:sz="12" w:space="1" w:color="auto"/>
        </w:pBdr>
        <w:topLinePunct/>
        <w:adjustRightInd w:val="0"/>
        <w:snapToGrid w:val="0"/>
        <w:spacing w:beforeLines="0" w:before="62" w:after="62" w:line="240" w:lineRule="atLeast"/>
        <w:ind w:leftChars="0"/>
        <w:jc w:val="right"/>
      </w:pPr>
      <w:bookmarkStart w:id="53" w:name="_Toc72935592"/>
      <w:bookmarkStart w:id="54" w:name="_Toc79425507"/>
      <w:r w:rsidRPr="00EF70CA">
        <w:lastRenderedPageBreak/>
        <w:t>Data Center Power Distribution System Planning Tasks</w:t>
      </w:r>
      <w:bookmarkEnd w:id="53"/>
      <w:bookmarkEnd w:id="54"/>
    </w:p>
    <w:p w:rsidR="00931ADA" w:rsidRPr="00463BC4" w:rsidRDefault="00931ADA" w:rsidP="00463BC4">
      <w:pPr>
        <w:pStyle w:val="2"/>
        <w:spacing w:before="62" w:after="62" w:line="360" w:lineRule="auto"/>
        <w:ind w:leftChars="0" w:left="0"/>
        <w:rPr>
          <w:rFonts w:ascii="Huawei Sans Medium" w:eastAsia="方正兰亭黑简体" w:hAnsi="Huawei Sans Medium" w:cs="Huawei Sans Medium"/>
          <w:sz w:val="21"/>
          <w:szCs w:val="21"/>
        </w:rPr>
      </w:pPr>
      <w:bookmarkStart w:id="55" w:name="_Toc72935593"/>
      <w:bookmarkStart w:id="56" w:name="_Toc79425508"/>
      <w:bookmarkStart w:id="57" w:name="_Toc59452046"/>
      <w:bookmarkStart w:id="58" w:name="_Toc57737428"/>
      <w:r w:rsidRPr="00463BC4">
        <w:rPr>
          <w:rFonts w:ascii="Huawei Sans Medium" w:eastAsia="方正兰亭黑简体" w:hAnsi="Huawei Sans Medium" w:cs="Huawei Sans Medium"/>
          <w:sz w:val="21"/>
          <w:szCs w:val="21"/>
        </w:rPr>
        <w:t>Question 1: Load Statistics (10 Points)</w:t>
      </w:r>
      <w:bookmarkEnd w:id="55"/>
      <w:bookmarkEnd w:id="56"/>
      <w:r w:rsidRPr="00463BC4">
        <w:rPr>
          <w:rFonts w:ascii="Huawei Sans Medium" w:eastAsia="方正兰亭黑简体" w:hAnsi="Huawei Sans Medium" w:cs="Huawei Sans Medium"/>
          <w:sz w:val="21"/>
          <w:szCs w:val="21"/>
        </w:rPr>
        <w:t xml:space="preserve"> </w:t>
      </w:r>
      <w:bookmarkEnd w:id="57"/>
      <w:bookmarkEnd w:id="58"/>
    </w:p>
    <w:p w:rsidR="00931ADA" w:rsidRPr="00FB694C" w:rsidRDefault="00931ADA" w:rsidP="00FB694C">
      <w:pPr>
        <w:spacing w:before="62" w:after="62" w:line="360" w:lineRule="auto"/>
        <w:ind w:leftChars="0" w:left="0"/>
        <w:rPr>
          <w:rFonts w:ascii="Huawei Sans Medium" w:eastAsia="方正兰亭黑简体" w:hAnsi="Huawei Sans Medium" w:cs="Huawei Sans Medium"/>
          <w:b/>
          <w:color w:val="C00000"/>
          <w:sz w:val="21"/>
          <w:szCs w:val="21"/>
        </w:rPr>
      </w:pPr>
      <w:r w:rsidRPr="00FB694C">
        <w:rPr>
          <w:rFonts w:ascii="Huawei Sans Medium" w:eastAsia="方正兰亭黑简体" w:hAnsi="Huawei Sans Medium" w:cs="Huawei Sans Medium"/>
          <w:b/>
          <w:color w:val="C00000"/>
          <w:sz w:val="21"/>
          <w:szCs w:val="21"/>
        </w:rPr>
        <w:t xml:space="preserve"> </w:t>
      </w:r>
      <w:bookmarkStart w:id="59" w:name="_Toc59452047"/>
      <w:bookmarkStart w:id="60" w:name="_Toc57737429"/>
      <w:proofErr w:type="gramStart"/>
      <w:r w:rsidRPr="00FB694C">
        <w:rPr>
          <w:rFonts w:ascii="Huawei Sans Medium" w:eastAsia="方正兰亭黑简体" w:hAnsi="Huawei Sans Medium" w:cs="Huawei Sans Medium"/>
          <w:b/>
          <w:color w:val="C00000"/>
          <w:sz w:val="21"/>
          <w:szCs w:val="21"/>
        </w:rPr>
        <w:t>IT</w:t>
      </w:r>
      <w:proofErr w:type="gramEnd"/>
      <w:r w:rsidRPr="00FB694C">
        <w:rPr>
          <w:rFonts w:ascii="Huawei Sans Medium" w:eastAsia="方正兰亭黑简体" w:hAnsi="Huawei Sans Medium" w:cs="Huawei Sans Medium"/>
          <w:b/>
          <w:color w:val="C00000"/>
          <w:sz w:val="21"/>
          <w:szCs w:val="21"/>
        </w:rPr>
        <w:t xml:space="preserve"> Load Statistics</w:t>
      </w:r>
      <w:bookmarkEnd w:id="59"/>
      <w:bookmarkEnd w:id="60"/>
    </w:p>
    <w:p w:rsidR="00931ADA" w:rsidRPr="00CE0CBB" w:rsidRDefault="00931ADA" w:rsidP="00CE0CBB">
      <w:pPr>
        <w:spacing w:before="62" w:after="62" w:line="360" w:lineRule="auto"/>
        <w:ind w:leftChars="0" w:left="0"/>
        <w:rPr>
          <w:rFonts w:ascii="Huawei Sans Medium" w:eastAsia="方正兰亭黑简体" w:hAnsi="Huawei Sans Medium" w:cs="Huawei Sans Medium"/>
          <w:sz w:val="21"/>
          <w:szCs w:val="21"/>
        </w:rPr>
      </w:pPr>
      <w:r w:rsidRPr="00CE0CBB">
        <w:rPr>
          <w:rFonts w:ascii="Huawei Sans Medium" w:eastAsia="方正兰亭黑简体" w:hAnsi="Huawei Sans Medium" w:cs="Huawei Sans Medium"/>
          <w:sz w:val="21"/>
          <w:szCs w:val="21"/>
        </w:rPr>
        <w:t>The following table lists the IT load statistics of the second floor. Fill in the following table based on the following information.</w:t>
      </w:r>
    </w:p>
    <w:p w:rsidR="00931ADA" w:rsidRPr="00CE0CBB" w:rsidRDefault="00931ADA" w:rsidP="00CE0CBB">
      <w:pPr>
        <w:spacing w:before="62" w:after="62" w:line="360" w:lineRule="auto"/>
        <w:ind w:leftChars="0" w:left="0"/>
        <w:rPr>
          <w:rFonts w:ascii="Huawei Sans Medium" w:eastAsia="方正兰亭黑简体" w:hAnsi="Huawei Sans Medium" w:cs="Huawei Sans Medium"/>
          <w:sz w:val="21"/>
          <w:szCs w:val="21"/>
        </w:rPr>
      </w:pPr>
      <w:r w:rsidRPr="00CE0CBB">
        <w:rPr>
          <w:rFonts w:ascii="Huawei Sans Medium" w:eastAsia="方正兰亭黑简体" w:hAnsi="Huawei Sans Medium" w:cs="Huawei Sans Medium"/>
          <w:sz w:val="21"/>
          <w:szCs w:val="21"/>
        </w:rPr>
        <w:t>4 computer rooms are deployed on each floor. 5 modular data centers are deployed in each computer room. Each modular data center contains 20 IT cabinets. The IT load power factor is 0.95.</w:t>
      </w:r>
    </w:p>
    <w:p w:rsidR="00931ADA" w:rsidRPr="00CE0CBB" w:rsidRDefault="00931ADA" w:rsidP="00CE0CBB">
      <w:pPr>
        <w:spacing w:before="62" w:after="62" w:line="360" w:lineRule="auto"/>
        <w:ind w:leftChars="0" w:left="0"/>
        <w:rPr>
          <w:rFonts w:ascii="Huawei Sans Medium" w:eastAsia="方正兰亭黑简体" w:hAnsi="Huawei Sans Medium" w:cs="Huawei Sans Medium"/>
          <w:sz w:val="21"/>
          <w:szCs w:val="21"/>
        </w:rPr>
      </w:pPr>
      <w:r w:rsidRPr="00CE0CBB">
        <w:rPr>
          <w:rFonts w:ascii="Huawei Sans Medium" w:eastAsia="方正兰亭黑简体" w:hAnsi="Huawei Sans Medium" w:cs="Huawei Sans Medium"/>
          <w:sz w:val="21"/>
          <w:szCs w:val="21"/>
        </w:rPr>
        <w:t>The average power</w:t>
      </w:r>
      <w:r w:rsidR="00110E9D">
        <w:rPr>
          <w:rFonts w:ascii="Huawei Sans Medium" w:eastAsia="方正兰亭黑简体" w:hAnsi="Huawei Sans Medium" w:cs="Huawei Sans Medium"/>
          <w:sz w:val="21"/>
          <w:szCs w:val="21"/>
        </w:rPr>
        <w:t xml:space="preserve"> density of each cabinet is 7 </w:t>
      </w:r>
      <w:r w:rsidRPr="00CE0CBB">
        <w:rPr>
          <w:rFonts w:ascii="Huawei Sans Medium" w:eastAsia="方正兰亭黑简体" w:hAnsi="Huawei Sans Medium" w:cs="Huawei Sans Medium"/>
          <w:sz w:val="21"/>
          <w:szCs w:val="21"/>
        </w:rPr>
        <w:t>kW, and the maximum power of each cabinet is 15 kW. This ensures that the power distribution capacity of cabinets in the same smart module can be shared.</w:t>
      </w:r>
    </w:p>
    <w:p w:rsidR="00931ADA" w:rsidRPr="00CE0CBB" w:rsidRDefault="00931ADA" w:rsidP="00CE0CBB">
      <w:pPr>
        <w:spacing w:before="62" w:after="62" w:line="360" w:lineRule="auto"/>
        <w:ind w:leftChars="0" w:left="0"/>
        <w:rPr>
          <w:rFonts w:ascii="Huawei Sans Medium" w:eastAsia="方正兰亭黑简体" w:hAnsi="Huawei Sans Medium" w:cs="Huawei Sans Medium"/>
          <w:sz w:val="21"/>
          <w:szCs w:val="21"/>
        </w:rPr>
      </w:pPr>
      <w:r w:rsidRPr="00CE0CBB">
        <w:rPr>
          <w:rFonts w:ascii="Huawei Sans Medium" w:eastAsia="方正兰亭黑简体" w:hAnsi="Huawei Sans Medium" w:cs="Huawei Sans Medium"/>
          <w:sz w:val="21"/>
          <w:szCs w:val="21"/>
        </w:rPr>
        <w:t>Except that the average power and maximum power at the cabinet level are inconsistent, the rated power and peak power of the IT areas, computer rooms, and floors are consistent.</w:t>
      </w:r>
    </w:p>
    <w:p w:rsidR="00931ADA" w:rsidRPr="00CE0CBB" w:rsidRDefault="00931ADA" w:rsidP="00CE0CBB">
      <w:pPr>
        <w:spacing w:before="62" w:after="62" w:line="360" w:lineRule="auto"/>
        <w:ind w:leftChars="0" w:left="0"/>
        <w:rPr>
          <w:rFonts w:ascii="Huawei Sans Medium" w:eastAsia="方正兰亭黑简体" w:hAnsi="Huawei Sans Medium" w:cs="Huawei Sans Medium"/>
          <w:sz w:val="21"/>
          <w:szCs w:val="21"/>
        </w:rPr>
      </w:pPr>
      <w:r w:rsidRPr="00CE0CBB">
        <w:rPr>
          <w:rFonts w:ascii="Huawei Sans Medium" w:eastAsia="方正兰亭黑简体" w:hAnsi="Huawei Sans Medium" w:cs="Huawei Sans Medium"/>
          <w:sz w:val="21"/>
          <w:szCs w:val="21"/>
        </w:rPr>
        <w:t>Reserve 10% of cabinets for each smart module to ensure that the power distribution capacity can be fully used when the deployed capacity is lower than the expected capacity. No space needs to be reserved for rooms and floors.</w:t>
      </w:r>
    </w:p>
    <w:p w:rsidR="00931ADA" w:rsidRDefault="00931ADA" w:rsidP="00931ADA">
      <w:pPr>
        <w:pStyle w:val="5"/>
        <w:numPr>
          <w:ilvl w:val="8"/>
          <w:numId w:val="34"/>
        </w:numPr>
        <w:spacing w:before="156" w:after="62"/>
        <w:ind w:left="1021" w:right="180"/>
      </w:pPr>
      <w:r>
        <w:t>IT load statistics of the second floor</w:t>
      </w:r>
    </w:p>
    <w:tbl>
      <w:tblPr>
        <w:tblStyle w:val="V30"/>
        <w:tblW w:w="9484" w:type="dxa"/>
        <w:tblInd w:w="127" w:type="dxa"/>
        <w:tblLayout w:type="fixed"/>
        <w:tblLook w:val="04A0" w:firstRow="1" w:lastRow="0" w:firstColumn="1" w:lastColumn="0" w:noHBand="0" w:noVBand="1"/>
      </w:tblPr>
      <w:tblGrid>
        <w:gridCol w:w="2126"/>
        <w:gridCol w:w="2414"/>
        <w:gridCol w:w="1839"/>
        <w:gridCol w:w="1552"/>
        <w:gridCol w:w="1553"/>
      </w:tblGrid>
      <w:tr w:rsidR="00931ADA" w:rsidTr="00D94B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40" w:type="dxa"/>
            <w:gridSpan w:val="2"/>
            <w:tcBorders>
              <w:top w:val="single" w:sz="12" w:space="0" w:color="auto"/>
              <w:left w:val="single" w:sz="12" w:space="0" w:color="auto"/>
              <w:bottom w:val="single" w:sz="6" w:space="0" w:color="auto"/>
              <w:right w:val="single" w:sz="6" w:space="0" w:color="auto"/>
            </w:tcBorders>
          </w:tcPr>
          <w:p w:rsidR="00931ADA" w:rsidRDefault="00931ADA" w:rsidP="00E40EDF">
            <w:pPr>
              <w:pStyle w:val="53"/>
            </w:pPr>
          </w:p>
        </w:tc>
        <w:tc>
          <w:tcPr>
            <w:tcW w:w="1839" w:type="dxa"/>
            <w:tcBorders>
              <w:top w:val="single" w:sz="12" w:space="0" w:color="auto"/>
              <w:left w:val="single" w:sz="6" w:space="0" w:color="auto"/>
              <w:bottom w:val="single" w:sz="6" w:space="0" w:color="auto"/>
              <w:right w:val="single" w:sz="6" w:space="0" w:color="auto"/>
            </w:tcBorders>
            <w:hideMark/>
          </w:tcPr>
          <w:p w:rsidR="00931ADA" w:rsidRDefault="00931ADA" w:rsidP="00E40EDF">
            <w:pPr>
              <w:pStyle w:val="53"/>
              <w:cnfStyle w:val="100000000000" w:firstRow="1" w:lastRow="0" w:firstColumn="0" w:lastColumn="0" w:oddVBand="0" w:evenVBand="0" w:oddHBand="0" w:evenHBand="0" w:firstRowFirstColumn="0" w:firstRowLastColumn="0" w:lastRowFirstColumn="0" w:lastRowLastColumn="0"/>
            </w:pPr>
            <w:r>
              <w:t>Floor/Computer Room</w:t>
            </w:r>
          </w:p>
        </w:tc>
        <w:tc>
          <w:tcPr>
            <w:tcW w:w="1552" w:type="dxa"/>
            <w:tcBorders>
              <w:top w:val="single" w:sz="12" w:space="0" w:color="auto"/>
              <w:left w:val="single" w:sz="6" w:space="0" w:color="auto"/>
              <w:bottom w:val="single" w:sz="6" w:space="0" w:color="auto"/>
              <w:right w:val="single" w:sz="6" w:space="0" w:color="auto"/>
            </w:tcBorders>
            <w:hideMark/>
          </w:tcPr>
          <w:p w:rsidR="00931ADA" w:rsidRDefault="00931ADA" w:rsidP="00E40EDF">
            <w:pPr>
              <w:pStyle w:val="53"/>
              <w:cnfStyle w:val="100000000000" w:firstRow="1" w:lastRow="0" w:firstColumn="0" w:lastColumn="0" w:oddVBand="0" w:evenVBand="0" w:oddHBand="0" w:evenHBand="0" w:firstRowFirstColumn="0" w:firstRowLastColumn="0" w:lastRowFirstColumn="0" w:lastRowLastColumn="0"/>
            </w:pPr>
            <w:r>
              <w:t>Computer Room/IT Area</w:t>
            </w:r>
          </w:p>
        </w:tc>
        <w:tc>
          <w:tcPr>
            <w:tcW w:w="1553" w:type="dxa"/>
            <w:tcBorders>
              <w:top w:val="single" w:sz="12" w:space="0" w:color="auto"/>
              <w:left w:val="single" w:sz="6" w:space="0" w:color="auto"/>
              <w:bottom w:val="single" w:sz="6" w:space="0" w:color="auto"/>
              <w:right w:val="single" w:sz="12" w:space="0" w:color="auto"/>
            </w:tcBorders>
            <w:hideMark/>
          </w:tcPr>
          <w:p w:rsidR="00931ADA" w:rsidRDefault="00931ADA" w:rsidP="00E40EDF">
            <w:pPr>
              <w:pStyle w:val="53"/>
              <w:cnfStyle w:val="100000000000" w:firstRow="1" w:lastRow="0" w:firstColumn="0" w:lastColumn="0" w:oddVBand="0" w:evenVBand="0" w:oddHBand="0" w:evenHBand="0" w:firstRowFirstColumn="0" w:firstRowLastColumn="0" w:lastRowFirstColumn="0" w:lastRowLastColumn="0"/>
            </w:pPr>
            <w:r>
              <w:t>IT Area/Cabinet</w:t>
            </w:r>
          </w:p>
        </w:tc>
      </w:tr>
      <w:tr w:rsidR="00931ADA" w:rsidTr="00FC0352">
        <w:tc>
          <w:tcPr>
            <w:cnfStyle w:val="001000000000" w:firstRow="0" w:lastRow="0" w:firstColumn="1" w:lastColumn="0" w:oddVBand="0" w:evenVBand="0" w:oddHBand="0" w:evenHBand="0" w:firstRowFirstColumn="0" w:firstRowLastColumn="0" w:lastRowFirstColumn="0" w:lastRowLastColumn="0"/>
            <w:tcW w:w="2126" w:type="dxa"/>
            <w:vMerge w:val="restart"/>
            <w:tcBorders>
              <w:top w:val="single" w:sz="6" w:space="0" w:color="auto"/>
              <w:left w:val="single" w:sz="12" w:space="0" w:color="auto"/>
              <w:bottom w:val="single" w:sz="6" w:space="0" w:color="auto"/>
              <w:right w:val="single" w:sz="6" w:space="0" w:color="auto"/>
            </w:tcBorders>
            <w:hideMark/>
          </w:tcPr>
          <w:p w:rsidR="00931ADA" w:rsidRDefault="00931ADA" w:rsidP="00E40EDF">
            <w:pPr>
              <w:pStyle w:val="53"/>
            </w:pPr>
            <w:r>
              <w:t>Power density specifications</w:t>
            </w:r>
          </w:p>
        </w:tc>
        <w:tc>
          <w:tcPr>
            <w:tcW w:w="2414" w:type="dxa"/>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Number of units</w:t>
            </w:r>
          </w:p>
        </w:tc>
        <w:tc>
          <w:tcPr>
            <w:tcW w:w="1839" w:type="dxa"/>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4</w:t>
            </w:r>
          </w:p>
        </w:tc>
        <w:tc>
          <w:tcPr>
            <w:tcW w:w="1552" w:type="dxa"/>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5</w:t>
            </w:r>
          </w:p>
        </w:tc>
        <w:tc>
          <w:tcPr>
            <w:tcW w:w="1553" w:type="dxa"/>
            <w:tcBorders>
              <w:top w:val="single" w:sz="6" w:space="0" w:color="auto"/>
              <w:left w:val="single" w:sz="6" w:space="0" w:color="auto"/>
              <w:bottom w:val="single" w:sz="6" w:space="0" w:color="auto"/>
              <w:right w:val="single" w:sz="12"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20</w:t>
            </w:r>
          </w:p>
        </w:tc>
      </w:tr>
      <w:tr w:rsidR="00931ADA" w:rsidTr="00FC0352">
        <w:tc>
          <w:tcPr>
            <w:cnfStyle w:val="001000000000" w:firstRow="0" w:lastRow="0" w:firstColumn="1" w:lastColumn="0" w:oddVBand="0" w:evenVBand="0" w:oddHBand="0" w:evenHBand="0" w:firstRowFirstColumn="0" w:firstRowLastColumn="0" w:lastRowFirstColumn="0" w:lastRowLastColumn="0"/>
            <w:tcW w:w="2126" w:type="dxa"/>
            <w:vMerge/>
            <w:tcBorders>
              <w:top w:val="single" w:sz="6" w:space="0" w:color="auto"/>
              <w:left w:val="single" w:sz="12" w:space="0" w:color="auto"/>
              <w:bottom w:val="single" w:sz="6" w:space="0" w:color="auto"/>
              <w:right w:val="single" w:sz="6" w:space="0" w:color="auto"/>
            </w:tcBorders>
            <w:hideMark/>
          </w:tcPr>
          <w:p w:rsidR="00931ADA" w:rsidRDefault="00931ADA">
            <w:pPr>
              <w:spacing w:before="62" w:after="62" w:line="240" w:lineRule="auto"/>
              <w:ind w:left="423"/>
              <w:rPr>
                <w:rFonts w:ascii="Huawei Sans" w:hAnsi="Huawei Sans"/>
                <w:sz w:val="21"/>
              </w:rPr>
            </w:pPr>
          </w:p>
        </w:tc>
        <w:tc>
          <w:tcPr>
            <w:tcW w:w="2414" w:type="dxa"/>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Designed average power density of each unit</w:t>
            </w:r>
          </w:p>
        </w:tc>
        <w:tc>
          <w:tcPr>
            <w:tcW w:w="1839" w:type="dxa"/>
            <w:tcBorders>
              <w:top w:val="single" w:sz="6" w:space="0" w:color="auto"/>
              <w:left w:val="single" w:sz="6" w:space="0" w:color="auto"/>
              <w:bottom w:val="single" w:sz="6"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1552" w:type="dxa"/>
            <w:tcBorders>
              <w:top w:val="single" w:sz="6" w:space="0" w:color="auto"/>
              <w:left w:val="single" w:sz="6" w:space="0" w:color="auto"/>
              <w:bottom w:val="single" w:sz="6"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1553" w:type="dxa"/>
            <w:tcBorders>
              <w:top w:val="single" w:sz="6" w:space="0" w:color="auto"/>
              <w:left w:val="single" w:sz="6" w:space="0" w:color="auto"/>
              <w:bottom w:val="single" w:sz="6" w:space="0" w:color="auto"/>
              <w:right w:val="single" w:sz="12"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r>
      <w:tr w:rsidR="00931ADA" w:rsidTr="00FC0352">
        <w:tc>
          <w:tcPr>
            <w:cnfStyle w:val="001000000000" w:firstRow="0" w:lastRow="0" w:firstColumn="1" w:lastColumn="0" w:oddVBand="0" w:evenVBand="0" w:oddHBand="0" w:evenHBand="0" w:firstRowFirstColumn="0" w:firstRowLastColumn="0" w:lastRowFirstColumn="0" w:lastRowLastColumn="0"/>
            <w:tcW w:w="2126" w:type="dxa"/>
            <w:vMerge/>
            <w:tcBorders>
              <w:top w:val="single" w:sz="6" w:space="0" w:color="auto"/>
              <w:left w:val="single" w:sz="12" w:space="0" w:color="auto"/>
              <w:bottom w:val="single" w:sz="6" w:space="0" w:color="auto"/>
              <w:right w:val="single" w:sz="6" w:space="0" w:color="auto"/>
            </w:tcBorders>
            <w:hideMark/>
          </w:tcPr>
          <w:p w:rsidR="00931ADA" w:rsidRDefault="00931ADA">
            <w:pPr>
              <w:spacing w:before="62" w:after="62" w:line="240" w:lineRule="auto"/>
              <w:ind w:left="423"/>
              <w:rPr>
                <w:rFonts w:ascii="Huawei Sans" w:hAnsi="Huawei Sans"/>
                <w:sz w:val="21"/>
              </w:rPr>
            </w:pPr>
          </w:p>
        </w:tc>
        <w:tc>
          <w:tcPr>
            <w:tcW w:w="2414" w:type="dxa"/>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Peak value of each unit</w:t>
            </w:r>
          </w:p>
        </w:tc>
        <w:tc>
          <w:tcPr>
            <w:tcW w:w="1839" w:type="dxa"/>
            <w:tcBorders>
              <w:top w:val="single" w:sz="6" w:space="0" w:color="auto"/>
              <w:left w:val="single" w:sz="6" w:space="0" w:color="auto"/>
              <w:bottom w:val="single" w:sz="6"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1552" w:type="dxa"/>
            <w:tcBorders>
              <w:top w:val="single" w:sz="6" w:space="0" w:color="auto"/>
              <w:left w:val="single" w:sz="6" w:space="0" w:color="auto"/>
              <w:bottom w:val="single" w:sz="6"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1553" w:type="dxa"/>
            <w:tcBorders>
              <w:top w:val="single" w:sz="6" w:space="0" w:color="auto"/>
              <w:left w:val="single" w:sz="6" w:space="0" w:color="auto"/>
              <w:bottom w:val="single" w:sz="6" w:space="0" w:color="auto"/>
              <w:right w:val="single" w:sz="12"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r>
      <w:tr w:rsidR="00931ADA" w:rsidTr="00FC0352">
        <w:tc>
          <w:tcPr>
            <w:cnfStyle w:val="001000000000" w:firstRow="0" w:lastRow="0" w:firstColumn="1" w:lastColumn="0" w:oddVBand="0" w:evenVBand="0" w:oddHBand="0" w:evenHBand="0" w:firstRowFirstColumn="0" w:firstRowLastColumn="0" w:lastRowFirstColumn="0" w:lastRowLastColumn="0"/>
            <w:tcW w:w="2126" w:type="dxa"/>
            <w:vMerge/>
            <w:tcBorders>
              <w:top w:val="single" w:sz="6" w:space="0" w:color="auto"/>
              <w:left w:val="single" w:sz="12" w:space="0" w:color="auto"/>
              <w:bottom w:val="single" w:sz="6" w:space="0" w:color="auto"/>
              <w:right w:val="single" w:sz="6" w:space="0" w:color="auto"/>
            </w:tcBorders>
            <w:hideMark/>
          </w:tcPr>
          <w:p w:rsidR="00931ADA" w:rsidRDefault="00931ADA">
            <w:pPr>
              <w:spacing w:before="62" w:after="62" w:line="240" w:lineRule="auto"/>
              <w:ind w:left="423"/>
              <w:rPr>
                <w:rFonts w:ascii="Huawei Sans" w:hAnsi="Huawei Sans"/>
                <w:sz w:val="21"/>
              </w:rPr>
            </w:pPr>
          </w:p>
        </w:tc>
        <w:tc>
          <w:tcPr>
            <w:tcW w:w="2414" w:type="dxa"/>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Power uncertainty of each unit</w:t>
            </w:r>
          </w:p>
        </w:tc>
        <w:tc>
          <w:tcPr>
            <w:tcW w:w="1839" w:type="dxa"/>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w:t>
            </w:r>
          </w:p>
        </w:tc>
        <w:tc>
          <w:tcPr>
            <w:tcW w:w="1552" w:type="dxa"/>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w:t>
            </w:r>
          </w:p>
        </w:tc>
        <w:tc>
          <w:tcPr>
            <w:tcW w:w="1553" w:type="dxa"/>
            <w:tcBorders>
              <w:top w:val="single" w:sz="6" w:space="0" w:color="auto"/>
              <w:left w:val="single" w:sz="6" w:space="0" w:color="auto"/>
              <w:bottom w:val="single" w:sz="6" w:space="0" w:color="auto"/>
              <w:right w:val="single" w:sz="12"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10%</w:t>
            </w:r>
          </w:p>
        </w:tc>
      </w:tr>
      <w:tr w:rsidR="00931ADA" w:rsidTr="00FC0352">
        <w:tc>
          <w:tcPr>
            <w:cnfStyle w:val="001000000000" w:firstRow="0" w:lastRow="0" w:firstColumn="1" w:lastColumn="0" w:oddVBand="0" w:evenVBand="0" w:oddHBand="0" w:evenHBand="0" w:firstRowFirstColumn="0" w:firstRowLastColumn="0" w:lastRowFirstColumn="0" w:lastRowLastColumn="0"/>
            <w:tcW w:w="2126" w:type="dxa"/>
            <w:tcBorders>
              <w:top w:val="single" w:sz="6" w:space="0" w:color="auto"/>
              <w:left w:val="single" w:sz="12" w:space="0" w:color="auto"/>
              <w:bottom w:val="single" w:sz="6" w:space="0" w:color="auto"/>
              <w:right w:val="single" w:sz="6" w:space="0" w:color="auto"/>
            </w:tcBorders>
            <w:hideMark/>
          </w:tcPr>
          <w:p w:rsidR="00931ADA" w:rsidRDefault="00931ADA" w:rsidP="00E40EDF">
            <w:pPr>
              <w:pStyle w:val="53"/>
            </w:pPr>
            <w:r>
              <w:lastRenderedPageBreak/>
              <w:t>Space specifications</w:t>
            </w:r>
          </w:p>
        </w:tc>
        <w:tc>
          <w:tcPr>
            <w:tcW w:w="2414" w:type="dxa"/>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Reserved space of each unit</w:t>
            </w:r>
          </w:p>
        </w:tc>
        <w:tc>
          <w:tcPr>
            <w:tcW w:w="1839" w:type="dxa"/>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w:t>
            </w:r>
          </w:p>
        </w:tc>
        <w:tc>
          <w:tcPr>
            <w:tcW w:w="1552" w:type="dxa"/>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w:t>
            </w:r>
          </w:p>
        </w:tc>
        <w:tc>
          <w:tcPr>
            <w:tcW w:w="1553" w:type="dxa"/>
            <w:tcBorders>
              <w:top w:val="single" w:sz="6" w:space="0" w:color="auto"/>
              <w:left w:val="single" w:sz="6" w:space="0" w:color="auto"/>
              <w:bottom w:val="single" w:sz="6" w:space="0" w:color="auto"/>
              <w:right w:val="single" w:sz="12"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r>
      <w:tr w:rsidR="00931ADA" w:rsidTr="00FC0352">
        <w:tc>
          <w:tcPr>
            <w:cnfStyle w:val="001000000000" w:firstRow="0" w:lastRow="0" w:firstColumn="1" w:lastColumn="0" w:oddVBand="0" w:evenVBand="0" w:oddHBand="0" w:evenHBand="0" w:firstRowFirstColumn="0" w:firstRowLastColumn="0" w:lastRowFirstColumn="0" w:lastRowLastColumn="0"/>
            <w:tcW w:w="2126" w:type="dxa"/>
            <w:vMerge w:val="restart"/>
            <w:tcBorders>
              <w:top w:val="single" w:sz="6" w:space="0" w:color="auto"/>
              <w:left w:val="single" w:sz="12" w:space="0" w:color="auto"/>
              <w:bottom w:val="single" w:sz="12" w:space="0" w:color="auto"/>
              <w:right w:val="single" w:sz="6" w:space="0" w:color="auto"/>
            </w:tcBorders>
            <w:hideMark/>
          </w:tcPr>
          <w:p w:rsidR="00931ADA" w:rsidRDefault="00931ADA" w:rsidP="00E40EDF">
            <w:pPr>
              <w:pStyle w:val="53"/>
            </w:pPr>
            <w:r>
              <w:t>Computer room performance specifications</w:t>
            </w:r>
          </w:p>
        </w:tc>
        <w:tc>
          <w:tcPr>
            <w:tcW w:w="2414" w:type="dxa"/>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Rated system power</w:t>
            </w:r>
          </w:p>
        </w:tc>
        <w:tc>
          <w:tcPr>
            <w:tcW w:w="1839" w:type="dxa"/>
            <w:tcBorders>
              <w:top w:val="single" w:sz="6" w:space="0" w:color="auto"/>
              <w:left w:val="single" w:sz="6" w:space="0" w:color="auto"/>
              <w:bottom w:val="single" w:sz="6"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1552" w:type="dxa"/>
            <w:tcBorders>
              <w:top w:val="single" w:sz="6" w:space="0" w:color="auto"/>
              <w:left w:val="single" w:sz="6" w:space="0" w:color="auto"/>
              <w:bottom w:val="single" w:sz="6"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1553" w:type="dxa"/>
            <w:tcBorders>
              <w:top w:val="single" w:sz="6" w:space="0" w:color="auto"/>
              <w:left w:val="single" w:sz="6" w:space="0" w:color="auto"/>
              <w:bottom w:val="single" w:sz="6" w:space="0" w:color="auto"/>
              <w:right w:val="single" w:sz="12" w:space="0" w:color="auto"/>
            </w:tcBorders>
            <w:hideMark/>
          </w:tcPr>
          <w:p w:rsidR="00931ADA" w:rsidRDefault="00931ADA" w:rsidP="003E6B2A">
            <w:pPr>
              <w:pStyle w:val="53"/>
              <w:cnfStyle w:val="000000000000" w:firstRow="0" w:lastRow="0" w:firstColumn="0" w:lastColumn="0" w:oddVBand="0" w:evenVBand="0" w:oddHBand="0" w:evenHBand="0" w:firstRowFirstColumn="0" w:firstRowLastColumn="0" w:lastRowFirstColumn="0" w:lastRowLastColumn="0"/>
            </w:pPr>
            <w:r>
              <w:t>1</w:t>
            </w:r>
            <w:r w:rsidR="003E6B2A">
              <w:t>4</w:t>
            </w:r>
            <w:r>
              <w:t>0 kW</w:t>
            </w:r>
          </w:p>
        </w:tc>
      </w:tr>
      <w:tr w:rsidR="00931ADA" w:rsidTr="00FC0352">
        <w:tc>
          <w:tcPr>
            <w:cnfStyle w:val="001000000000" w:firstRow="0" w:lastRow="0" w:firstColumn="1" w:lastColumn="0" w:oddVBand="0" w:evenVBand="0" w:oddHBand="0" w:evenHBand="0" w:firstRowFirstColumn="0" w:firstRowLastColumn="0" w:lastRowFirstColumn="0" w:lastRowLastColumn="0"/>
            <w:tcW w:w="2126" w:type="dxa"/>
            <w:vMerge/>
            <w:tcBorders>
              <w:top w:val="single" w:sz="6" w:space="0" w:color="auto"/>
              <w:left w:val="single" w:sz="12" w:space="0" w:color="auto"/>
              <w:bottom w:val="single" w:sz="12" w:space="0" w:color="auto"/>
              <w:right w:val="single" w:sz="6" w:space="0" w:color="auto"/>
            </w:tcBorders>
            <w:hideMark/>
          </w:tcPr>
          <w:p w:rsidR="00931ADA" w:rsidRDefault="00931ADA">
            <w:pPr>
              <w:spacing w:before="62" w:after="62" w:line="240" w:lineRule="auto"/>
              <w:ind w:left="423"/>
              <w:rPr>
                <w:rFonts w:ascii="Huawei Sans" w:hAnsi="Huawei Sans"/>
                <w:sz w:val="21"/>
              </w:rPr>
            </w:pPr>
          </w:p>
        </w:tc>
        <w:tc>
          <w:tcPr>
            <w:tcW w:w="2414" w:type="dxa"/>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Rated power of each unit</w:t>
            </w:r>
          </w:p>
        </w:tc>
        <w:tc>
          <w:tcPr>
            <w:tcW w:w="1839" w:type="dxa"/>
            <w:tcBorders>
              <w:top w:val="single" w:sz="6" w:space="0" w:color="auto"/>
              <w:left w:val="single" w:sz="6" w:space="0" w:color="auto"/>
              <w:bottom w:val="single" w:sz="6"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1552" w:type="dxa"/>
            <w:tcBorders>
              <w:top w:val="single" w:sz="6" w:space="0" w:color="auto"/>
              <w:left w:val="single" w:sz="6" w:space="0" w:color="auto"/>
              <w:bottom w:val="single" w:sz="6"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1553" w:type="dxa"/>
            <w:tcBorders>
              <w:top w:val="single" w:sz="6" w:space="0" w:color="auto"/>
              <w:left w:val="single" w:sz="6" w:space="0" w:color="auto"/>
              <w:bottom w:val="single" w:sz="6" w:space="0" w:color="auto"/>
              <w:right w:val="single" w:sz="12" w:space="0" w:color="auto"/>
            </w:tcBorders>
            <w:hideMark/>
          </w:tcPr>
          <w:p w:rsidR="00931ADA" w:rsidRDefault="00110E9D" w:rsidP="00E40EDF">
            <w:pPr>
              <w:pStyle w:val="53"/>
              <w:cnfStyle w:val="000000000000" w:firstRow="0" w:lastRow="0" w:firstColumn="0" w:lastColumn="0" w:oddVBand="0" w:evenVBand="0" w:oddHBand="0" w:evenHBand="0" w:firstRowFirstColumn="0" w:firstRowLastColumn="0" w:lastRowFirstColumn="0" w:lastRowLastColumn="0"/>
            </w:pPr>
            <w:r>
              <w:t>7</w:t>
            </w:r>
            <w:r w:rsidR="00931ADA">
              <w:t xml:space="preserve"> kW/cabinet</w:t>
            </w:r>
          </w:p>
        </w:tc>
      </w:tr>
      <w:tr w:rsidR="00931ADA" w:rsidTr="00FC0352">
        <w:tc>
          <w:tcPr>
            <w:cnfStyle w:val="001000000000" w:firstRow="0" w:lastRow="0" w:firstColumn="1" w:lastColumn="0" w:oddVBand="0" w:evenVBand="0" w:oddHBand="0" w:evenHBand="0" w:firstRowFirstColumn="0" w:firstRowLastColumn="0" w:lastRowFirstColumn="0" w:lastRowLastColumn="0"/>
            <w:tcW w:w="2126" w:type="dxa"/>
            <w:vMerge/>
            <w:tcBorders>
              <w:top w:val="single" w:sz="6" w:space="0" w:color="auto"/>
              <w:left w:val="single" w:sz="12" w:space="0" w:color="auto"/>
              <w:bottom w:val="single" w:sz="12" w:space="0" w:color="auto"/>
              <w:right w:val="single" w:sz="6" w:space="0" w:color="auto"/>
            </w:tcBorders>
            <w:hideMark/>
          </w:tcPr>
          <w:p w:rsidR="00931ADA" w:rsidRDefault="00931ADA">
            <w:pPr>
              <w:spacing w:before="62" w:after="62" w:line="240" w:lineRule="auto"/>
              <w:ind w:left="423"/>
              <w:rPr>
                <w:rFonts w:ascii="Huawei Sans" w:hAnsi="Huawei Sans"/>
                <w:sz w:val="21"/>
              </w:rPr>
            </w:pPr>
          </w:p>
        </w:tc>
        <w:tc>
          <w:tcPr>
            <w:tcW w:w="2414" w:type="dxa"/>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Rated peak power of each unit</w:t>
            </w:r>
          </w:p>
        </w:tc>
        <w:tc>
          <w:tcPr>
            <w:tcW w:w="1839" w:type="dxa"/>
            <w:tcBorders>
              <w:top w:val="single" w:sz="6" w:space="0" w:color="auto"/>
              <w:left w:val="single" w:sz="6" w:space="0" w:color="auto"/>
              <w:bottom w:val="single" w:sz="6"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1552" w:type="dxa"/>
            <w:tcBorders>
              <w:top w:val="single" w:sz="6" w:space="0" w:color="auto"/>
              <w:left w:val="single" w:sz="6" w:space="0" w:color="auto"/>
              <w:bottom w:val="single" w:sz="6"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1553" w:type="dxa"/>
            <w:tcBorders>
              <w:top w:val="single" w:sz="6" w:space="0" w:color="auto"/>
              <w:left w:val="single" w:sz="6" w:space="0" w:color="auto"/>
              <w:bottom w:val="single" w:sz="6" w:space="0" w:color="auto"/>
              <w:right w:val="single" w:sz="12"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15 kW/cabinet</w:t>
            </w:r>
          </w:p>
        </w:tc>
      </w:tr>
      <w:tr w:rsidR="00931ADA" w:rsidTr="00FC0352">
        <w:tc>
          <w:tcPr>
            <w:cnfStyle w:val="001000000000" w:firstRow="0" w:lastRow="0" w:firstColumn="1" w:lastColumn="0" w:oddVBand="0" w:evenVBand="0" w:oddHBand="0" w:evenHBand="0" w:firstRowFirstColumn="0" w:firstRowLastColumn="0" w:lastRowFirstColumn="0" w:lastRowLastColumn="0"/>
            <w:tcW w:w="2126" w:type="dxa"/>
            <w:vMerge/>
            <w:tcBorders>
              <w:top w:val="single" w:sz="6" w:space="0" w:color="auto"/>
              <w:left w:val="single" w:sz="12" w:space="0" w:color="auto"/>
              <w:bottom w:val="single" w:sz="12" w:space="0" w:color="auto"/>
              <w:right w:val="single" w:sz="6" w:space="0" w:color="auto"/>
            </w:tcBorders>
            <w:hideMark/>
          </w:tcPr>
          <w:p w:rsidR="00931ADA" w:rsidRDefault="00931ADA">
            <w:pPr>
              <w:spacing w:before="62" w:after="62" w:line="240" w:lineRule="auto"/>
              <w:ind w:left="423"/>
              <w:rPr>
                <w:rFonts w:ascii="Huawei Sans" w:hAnsi="Huawei Sans"/>
                <w:sz w:val="21"/>
              </w:rPr>
            </w:pPr>
          </w:p>
        </w:tc>
        <w:tc>
          <w:tcPr>
            <w:tcW w:w="2414" w:type="dxa"/>
            <w:tcBorders>
              <w:top w:val="single" w:sz="6" w:space="0" w:color="auto"/>
              <w:left w:val="single" w:sz="6" w:space="0" w:color="auto"/>
              <w:bottom w:val="single" w:sz="12"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Expected unused space</w:t>
            </w:r>
          </w:p>
        </w:tc>
        <w:tc>
          <w:tcPr>
            <w:tcW w:w="1839" w:type="dxa"/>
            <w:tcBorders>
              <w:top w:val="single" w:sz="6" w:space="0" w:color="auto"/>
              <w:left w:val="single" w:sz="6" w:space="0" w:color="auto"/>
              <w:bottom w:val="single" w:sz="12"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w:t>
            </w:r>
          </w:p>
        </w:tc>
        <w:tc>
          <w:tcPr>
            <w:tcW w:w="1552" w:type="dxa"/>
            <w:tcBorders>
              <w:top w:val="single" w:sz="6" w:space="0" w:color="auto"/>
              <w:left w:val="single" w:sz="6" w:space="0" w:color="auto"/>
              <w:bottom w:val="single" w:sz="12"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w:t>
            </w:r>
          </w:p>
        </w:tc>
        <w:tc>
          <w:tcPr>
            <w:tcW w:w="1553" w:type="dxa"/>
            <w:tcBorders>
              <w:top w:val="single" w:sz="6" w:space="0" w:color="auto"/>
              <w:left w:val="single" w:sz="6" w:space="0" w:color="auto"/>
              <w:bottom w:val="single" w:sz="12" w:space="0" w:color="auto"/>
              <w:right w:val="single" w:sz="12"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10%</w:t>
            </w:r>
          </w:p>
        </w:tc>
      </w:tr>
    </w:tbl>
    <w:p w:rsidR="00931ADA" w:rsidRPr="001B08D4" w:rsidRDefault="00931ADA" w:rsidP="00F47904">
      <w:pPr>
        <w:spacing w:before="62" w:after="62" w:line="360" w:lineRule="auto"/>
        <w:ind w:leftChars="0" w:left="0"/>
        <w:rPr>
          <w:rFonts w:ascii="Huawei Sans Medium" w:eastAsia="方正兰亭黑简体" w:hAnsi="Huawei Sans Medium" w:cs="Huawei Sans Medium"/>
          <w:b/>
          <w:color w:val="C00000"/>
          <w:sz w:val="21"/>
          <w:szCs w:val="21"/>
        </w:rPr>
      </w:pPr>
      <w:bookmarkStart w:id="61" w:name="_Toc59452048"/>
      <w:bookmarkStart w:id="62" w:name="_Toc57737430"/>
      <w:r w:rsidRPr="001B08D4">
        <w:rPr>
          <w:rFonts w:ascii="Huawei Sans Medium" w:eastAsia="方正兰亭黑简体" w:hAnsi="Huawei Sans Medium" w:cs="Huawei Sans Medium"/>
          <w:b/>
          <w:color w:val="C00000"/>
          <w:sz w:val="21"/>
          <w:szCs w:val="21"/>
        </w:rPr>
        <w:t>Cooling System Load Statistics</w:t>
      </w:r>
      <w:bookmarkEnd w:id="61"/>
      <w:bookmarkEnd w:id="62"/>
    </w:p>
    <w:p w:rsidR="00931ADA" w:rsidRPr="00F47904" w:rsidRDefault="00931ADA" w:rsidP="00F47904">
      <w:pPr>
        <w:spacing w:before="62" w:after="62" w:line="360" w:lineRule="auto"/>
        <w:ind w:leftChars="0" w:left="0"/>
        <w:rPr>
          <w:rFonts w:ascii="Huawei Sans Medium" w:eastAsia="方正兰亭黑简体" w:hAnsi="Huawei Sans Medium" w:cs="Huawei Sans Medium"/>
          <w:sz w:val="21"/>
          <w:szCs w:val="21"/>
        </w:rPr>
      </w:pPr>
      <w:r w:rsidRPr="00F47904">
        <w:rPr>
          <w:rFonts w:ascii="Huawei Sans Medium" w:eastAsia="方正兰亭黑简体" w:hAnsi="Huawei Sans Medium" w:cs="Huawei Sans Medium"/>
          <w:sz w:val="21"/>
          <w:szCs w:val="21"/>
        </w:rPr>
        <w:t>The following table lists the cooling system load statistics. Fill in the table based on the project information.</w:t>
      </w:r>
    </w:p>
    <w:p w:rsidR="00931ADA" w:rsidRDefault="00931ADA" w:rsidP="00931ADA">
      <w:pPr>
        <w:pStyle w:val="5"/>
        <w:numPr>
          <w:ilvl w:val="8"/>
          <w:numId w:val="34"/>
        </w:numPr>
        <w:spacing w:before="156" w:after="62"/>
        <w:ind w:left="1021" w:right="180"/>
      </w:pPr>
      <w:r>
        <w:t>Cooling system load statistics</w:t>
      </w:r>
    </w:p>
    <w:tbl>
      <w:tblPr>
        <w:tblStyle w:val="V30"/>
        <w:tblW w:w="9484" w:type="dxa"/>
        <w:tblInd w:w="127" w:type="dxa"/>
        <w:tblLook w:val="04A0" w:firstRow="1" w:lastRow="0" w:firstColumn="1" w:lastColumn="0" w:noHBand="0" w:noVBand="1"/>
      </w:tblPr>
      <w:tblGrid>
        <w:gridCol w:w="3225"/>
        <w:gridCol w:w="1182"/>
        <w:gridCol w:w="1474"/>
        <w:gridCol w:w="1793"/>
        <w:gridCol w:w="1810"/>
      </w:tblGrid>
      <w:tr w:rsidR="00931ADA" w:rsidTr="007939B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5" w:type="dxa"/>
            <w:tcBorders>
              <w:top w:val="single" w:sz="12" w:space="0" w:color="auto"/>
              <w:left w:val="single" w:sz="12" w:space="0" w:color="auto"/>
              <w:bottom w:val="single" w:sz="6" w:space="0" w:color="auto"/>
              <w:right w:val="single" w:sz="6" w:space="0" w:color="auto"/>
            </w:tcBorders>
            <w:hideMark/>
          </w:tcPr>
          <w:p w:rsidR="00931ADA" w:rsidRDefault="00931ADA">
            <w:pPr>
              <w:pStyle w:val="TableText"/>
              <w:spacing w:before="31" w:after="31"/>
              <w:rPr>
                <w:rFonts w:ascii="Huawei Sans" w:hAnsi="Huawei Sans" w:cs="Huawei Sans"/>
              </w:rPr>
            </w:pPr>
            <w:r>
              <w:rPr>
                <w:rFonts w:ascii="Huawei Sans" w:hAnsi="Huawei Sans" w:cs="Huawei Sans"/>
              </w:rPr>
              <w:t>Equipment Name</w:t>
            </w:r>
          </w:p>
        </w:tc>
        <w:tc>
          <w:tcPr>
            <w:tcW w:w="0" w:type="auto"/>
            <w:tcBorders>
              <w:top w:val="single" w:sz="12" w:space="0" w:color="auto"/>
              <w:left w:val="single" w:sz="6" w:space="0" w:color="auto"/>
              <w:bottom w:val="single" w:sz="6" w:space="0" w:color="auto"/>
              <w:right w:val="single" w:sz="6" w:space="0" w:color="auto"/>
            </w:tcBorders>
            <w:hideMark/>
          </w:tcPr>
          <w:p w:rsidR="00931ADA" w:rsidRDefault="00931ADA">
            <w:pPr>
              <w:pStyle w:val="TableText"/>
              <w:spacing w:before="31" w:after="31"/>
              <w:cnfStyle w:val="100000000000" w:firstRow="1" w:lastRow="0" w:firstColumn="0" w:lastColumn="0" w:oddVBand="0" w:evenVBand="0" w:oddHBand="0" w:evenHBand="0" w:firstRowFirstColumn="0" w:firstRowLastColumn="0" w:lastRowFirstColumn="0" w:lastRowLastColumn="0"/>
              <w:rPr>
                <w:rFonts w:ascii="Huawei Sans" w:hAnsi="Huawei Sans" w:cs="Huawei Sans"/>
              </w:rPr>
            </w:pPr>
            <w:r>
              <w:rPr>
                <w:rFonts w:ascii="Huawei Sans" w:hAnsi="Huawei Sans" w:cs="Huawei Sans"/>
              </w:rPr>
              <w:t>Power Factor</w:t>
            </w:r>
          </w:p>
        </w:tc>
        <w:tc>
          <w:tcPr>
            <w:tcW w:w="0" w:type="auto"/>
            <w:tcBorders>
              <w:top w:val="single" w:sz="12" w:space="0" w:color="auto"/>
              <w:left w:val="single" w:sz="6" w:space="0" w:color="auto"/>
              <w:bottom w:val="single" w:sz="6" w:space="0" w:color="auto"/>
              <w:right w:val="single" w:sz="6" w:space="0" w:color="auto"/>
            </w:tcBorders>
            <w:hideMark/>
          </w:tcPr>
          <w:p w:rsidR="00931ADA" w:rsidRDefault="00931ADA">
            <w:pPr>
              <w:pStyle w:val="TableText"/>
              <w:spacing w:before="31" w:after="31"/>
              <w:cnfStyle w:val="100000000000" w:firstRow="1" w:lastRow="0" w:firstColumn="0" w:lastColumn="0" w:oddVBand="0" w:evenVBand="0" w:oddHBand="0" w:evenHBand="0" w:firstRowFirstColumn="0" w:firstRowLastColumn="0" w:lastRowFirstColumn="0" w:lastRowLastColumn="0"/>
              <w:rPr>
                <w:rFonts w:ascii="Huawei Sans" w:hAnsi="Huawei Sans" w:cs="Huawei Sans"/>
              </w:rPr>
            </w:pPr>
            <w:r>
              <w:rPr>
                <w:rFonts w:ascii="Huawei Sans" w:hAnsi="Huawei Sans" w:cs="Huawei Sans"/>
              </w:rPr>
              <w:t>Active Power (kW)</w:t>
            </w:r>
          </w:p>
        </w:tc>
        <w:tc>
          <w:tcPr>
            <w:tcW w:w="0" w:type="auto"/>
            <w:tcBorders>
              <w:top w:val="single" w:sz="12" w:space="0" w:color="auto"/>
              <w:left w:val="single" w:sz="6" w:space="0" w:color="auto"/>
              <w:bottom w:val="single" w:sz="6" w:space="0" w:color="auto"/>
              <w:right w:val="single" w:sz="6" w:space="0" w:color="auto"/>
            </w:tcBorders>
            <w:hideMark/>
          </w:tcPr>
          <w:p w:rsidR="00931ADA" w:rsidRDefault="00931ADA">
            <w:pPr>
              <w:pStyle w:val="TableText"/>
              <w:spacing w:before="31" w:after="31"/>
              <w:cnfStyle w:val="100000000000" w:firstRow="1" w:lastRow="0" w:firstColumn="0" w:lastColumn="0" w:oddVBand="0" w:evenVBand="0" w:oddHBand="0" w:evenHBand="0" w:firstRowFirstColumn="0" w:firstRowLastColumn="0" w:lastRowFirstColumn="0" w:lastRowLastColumn="0"/>
              <w:rPr>
                <w:rFonts w:ascii="Huawei Sans" w:hAnsi="Huawei Sans" w:cs="Huawei Sans"/>
              </w:rPr>
            </w:pPr>
            <w:r>
              <w:rPr>
                <w:rFonts w:ascii="Huawei Sans" w:hAnsi="Huawei Sans" w:cs="Huawei Sans"/>
              </w:rPr>
              <w:t>Reactive Power (</w:t>
            </w:r>
            <w:proofErr w:type="spellStart"/>
            <w:r>
              <w:rPr>
                <w:rFonts w:ascii="Huawei Sans" w:hAnsi="Huawei Sans" w:cs="Huawei Sans"/>
              </w:rPr>
              <w:t>kVAR</w:t>
            </w:r>
            <w:proofErr w:type="spellEnd"/>
            <w:r>
              <w:rPr>
                <w:rFonts w:ascii="Huawei Sans" w:hAnsi="Huawei Sans" w:cs="Huawei Sans"/>
              </w:rPr>
              <w:t>)</w:t>
            </w:r>
          </w:p>
        </w:tc>
        <w:tc>
          <w:tcPr>
            <w:tcW w:w="0" w:type="auto"/>
            <w:tcBorders>
              <w:top w:val="single" w:sz="12" w:space="0" w:color="auto"/>
              <w:left w:val="single" w:sz="6" w:space="0" w:color="auto"/>
              <w:bottom w:val="single" w:sz="6" w:space="0" w:color="auto"/>
              <w:right w:val="single" w:sz="12" w:space="0" w:color="auto"/>
            </w:tcBorders>
            <w:hideMark/>
          </w:tcPr>
          <w:p w:rsidR="00931ADA" w:rsidRDefault="00931ADA">
            <w:pPr>
              <w:pStyle w:val="TableText"/>
              <w:spacing w:before="31" w:after="31"/>
              <w:cnfStyle w:val="100000000000" w:firstRow="1" w:lastRow="0" w:firstColumn="0" w:lastColumn="0" w:oddVBand="0" w:evenVBand="0" w:oddHBand="0" w:evenHBand="0" w:firstRowFirstColumn="0" w:firstRowLastColumn="0" w:lastRowFirstColumn="0" w:lastRowLastColumn="0"/>
              <w:rPr>
                <w:rFonts w:ascii="Huawei Sans" w:hAnsi="Huawei Sans" w:cs="Huawei Sans"/>
              </w:rPr>
            </w:pPr>
            <w:r>
              <w:rPr>
                <w:rFonts w:ascii="Huawei Sans" w:hAnsi="Huawei Sans" w:cs="Huawei Sans"/>
              </w:rPr>
              <w:t>Apparent Power (kVA)</w:t>
            </w:r>
          </w:p>
        </w:tc>
      </w:tr>
      <w:tr w:rsidR="00931ADA" w:rsidTr="007939BA">
        <w:tc>
          <w:tcPr>
            <w:cnfStyle w:val="001000000000" w:firstRow="0" w:lastRow="0" w:firstColumn="1" w:lastColumn="0" w:oddVBand="0" w:evenVBand="0" w:oddHBand="0" w:evenHBand="0" w:firstRowFirstColumn="0" w:firstRowLastColumn="0" w:lastRowFirstColumn="0" w:lastRowLastColumn="0"/>
            <w:tcW w:w="3225" w:type="dxa"/>
            <w:tcBorders>
              <w:top w:val="single" w:sz="6" w:space="0" w:color="auto"/>
              <w:left w:val="single" w:sz="12" w:space="0" w:color="auto"/>
              <w:bottom w:val="single" w:sz="6" w:space="0" w:color="auto"/>
              <w:right w:val="single" w:sz="6" w:space="0" w:color="auto"/>
            </w:tcBorders>
            <w:hideMark/>
          </w:tcPr>
          <w:p w:rsidR="00931ADA" w:rsidRDefault="00931ADA">
            <w:pPr>
              <w:pStyle w:val="TableText"/>
              <w:spacing w:before="31" w:after="31"/>
              <w:rPr>
                <w:rFonts w:ascii="Huawei Sans" w:hAnsi="Huawei Sans" w:cs="Huawei Sans"/>
              </w:rPr>
            </w:pPr>
            <w:r>
              <w:rPr>
                <w:rFonts w:ascii="Huawei Sans" w:hAnsi="Huawei Sans" w:cs="Huawei Sans"/>
              </w:rPr>
              <w:t>Chiller</w:t>
            </w:r>
          </w:p>
        </w:tc>
        <w:tc>
          <w:tcPr>
            <w:tcW w:w="0" w:type="auto"/>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0.8</w:t>
            </w:r>
          </w:p>
        </w:tc>
        <w:tc>
          <w:tcPr>
            <w:tcW w:w="0" w:type="auto"/>
            <w:tcBorders>
              <w:top w:val="single" w:sz="6" w:space="0" w:color="auto"/>
              <w:left w:val="single" w:sz="6" w:space="0" w:color="auto"/>
              <w:bottom w:val="single" w:sz="6"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0" w:type="auto"/>
            <w:tcBorders>
              <w:top w:val="single" w:sz="6" w:space="0" w:color="auto"/>
              <w:left w:val="single" w:sz="6" w:space="0" w:color="auto"/>
              <w:bottom w:val="single" w:sz="6"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0" w:type="auto"/>
            <w:tcBorders>
              <w:top w:val="single" w:sz="6" w:space="0" w:color="auto"/>
              <w:left w:val="single" w:sz="6" w:space="0" w:color="auto"/>
              <w:bottom w:val="single" w:sz="6" w:space="0" w:color="auto"/>
              <w:right w:val="single" w:sz="12"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r>
      <w:tr w:rsidR="00931ADA" w:rsidTr="007939BA">
        <w:tc>
          <w:tcPr>
            <w:cnfStyle w:val="001000000000" w:firstRow="0" w:lastRow="0" w:firstColumn="1" w:lastColumn="0" w:oddVBand="0" w:evenVBand="0" w:oddHBand="0" w:evenHBand="0" w:firstRowFirstColumn="0" w:firstRowLastColumn="0" w:lastRowFirstColumn="0" w:lastRowLastColumn="0"/>
            <w:tcW w:w="3225" w:type="dxa"/>
            <w:tcBorders>
              <w:top w:val="single" w:sz="6" w:space="0" w:color="auto"/>
              <w:left w:val="single" w:sz="12" w:space="0" w:color="auto"/>
              <w:bottom w:val="single" w:sz="6" w:space="0" w:color="auto"/>
              <w:right w:val="single" w:sz="6" w:space="0" w:color="auto"/>
            </w:tcBorders>
            <w:hideMark/>
          </w:tcPr>
          <w:p w:rsidR="00931ADA" w:rsidRDefault="00931ADA">
            <w:pPr>
              <w:pStyle w:val="TableText"/>
              <w:spacing w:before="31" w:after="31"/>
              <w:rPr>
                <w:rFonts w:ascii="Huawei Sans" w:hAnsi="Huawei Sans" w:cs="Huawei Sans"/>
              </w:rPr>
            </w:pPr>
            <w:r>
              <w:rPr>
                <w:rFonts w:ascii="Huawei Sans" w:hAnsi="Huawei Sans" w:cs="Huawei Sans"/>
              </w:rPr>
              <w:t>Chilled water pump</w:t>
            </w:r>
          </w:p>
        </w:tc>
        <w:tc>
          <w:tcPr>
            <w:tcW w:w="0" w:type="auto"/>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0.8</w:t>
            </w:r>
          </w:p>
        </w:tc>
        <w:tc>
          <w:tcPr>
            <w:tcW w:w="0" w:type="auto"/>
            <w:tcBorders>
              <w:top w:val="single" w:sz="6" w:space="0" w:color="auto"/>
              <w:left w:val="single" w:sz="6" w:space="0" w:color="auto"/>
              <w:bottom w:val="single" w:sz="6"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0" w:type="auto"/>
            <w:tcBorders>
              <w:top w:val="single" w:sz="6" w:space="0" w:color="auto"/>
              <w:left w:val="single" w:sz="6" w:space="0" w:color="auto"/>
              <w:bottom w:val="single" w:sz="6"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0" w:type="auto"/>
            <w:tcBorders>
              <w:top w:val="single" w:sz="6" w:space="0" w:color="auto"/>
              <w:left w:val="single" w:sz="6" w:space="0" w:color="auto"/>
              <w:bottom w:val="single" w:sz="6" w:space="0" w:color="auto"/>
              <w:right w:val="single" w:sz="12"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r>
      <w:tr w:rsidR="00931ADA" w:rsidTr="007939BA">
        <w:tc>
          <w:tcPr>
            <w:cnfStyle w:val="001000000000" w:firstRow="0" w:lastRow="0" w:firstColumn="1" w:lastColumn="0" w:oddVBand="0" w:evenVBand="0" w:oddHBand="0" w:evenHBand="0" w:firstRowFirstColumn="0" w:firstRowLastColumn="0" w:lastRowFirstColumn="0" w:lastRowLastColumn="0"/>
            <w:tcW w:w="3225" w:type="dxa"/>
            <w:tcBorders>
              <w:top w:val="single" w:sz="6" w:space="0" w:color="auto"/>
              <w:left w:val="single" w:sz="12" w:space="0" w:color="auto"/>
              <w:bottom w:val="single" w:sz="6" w:space="0" w:color="auto"/>
              <w:right w:val="single" w:sz="6" w:space="0" w:color="auto"/>
            </w:tcBorders>
            <w:hideMark/>
          </w:tcPr>
          <w:p w:rsidR="00931ADA" w:rsidRDefault="00931ADA">
            <w:pPr>
              <w:pStyle w:val="TableText"/>
              <w:spacing w:before="31" w:after="31"/>
              <w:rPr>
                <w:rFonts w:ascii="Huawei Sans" w:hAnsi="Huawei Sans" w:cs="Huawei Sans"/>
              </w:rPr>
            </w:pPr>
            <w:r>
              <w:rPr>
                <w:rFonts w:ascii="Huawei Sans" w:hAnsi="Huawei Sans" w:cs="Huawei Sans"/>
              </w:rPr>
              <w:t>Cooling water pump</w:t>
            </w:r>
          </w:p>
        </w:tc>
        <w:tc>
          <w:tcPr>
            <w:tcW w:w="0" w:type="auto"/>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0.8</w:t>
            </w:r>
          </w:p>
        </w:tc>
        <w:tc>
          <w:tcPr>
            <w:tcW w:w="0" w:type="auto"/>
            <w:tcBorders>
              <w:top w:val="single" w:sz="6" w:space="0" w:color="auto"/>
              <w:left w:val="single" w:sz="6" w:space="0" w:color="auto"/>
              <w:bottom w:val="single" w:sz="6"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0" w:type="auto"/>
            <w:tcBorders>
              <w:top w:val="single" w:sz="6" w:space="0" w:color="auto"/>
              <w:left w:val="single" w:sz="6" w:space="0" w:color="auto"/>
              <w:bottom w:val="single" w:sz="6"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0" w:type="auto"/>
            <w:tcBorders>
              <w:top w:val="single" w:sz="6" w:space="0" w:color="auto"/>
              <w:left w:val="single" w:sz="6" w:space="0" w:color="auto"/>
              <w:bottom w:val="single" w:sz="6" w:space="0" w:color="auto"/>
              <w:right w:val="single" w:sz="12"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r>
      <w:tr w:rsidR="00931ADA" w:rsidTr="007939BA">
        <w:tc>
          <w:tcPr>
            <w:cnfStyle w:val="001000000000" w:firstRow="0" w:lastRow="0" w:firstColumn="1" w:lastColumn="0" w:oddVBand="0" w:evenVBand="0" w:oddHBand="0" w:evenHBand="0" w:firstRowFirstColumn="0" w:firstRowLastColumn="0" w:lastRowFirstColumn="0" w:lastRowLastColumn="0"/>
            <w:tcW w:w="3225" w:type="dxa"/>
            <w:tcBorders>
              <w:top w:val="single" w:sz="6" w:space="0" w:color="auto"/>
              <w:left w:val="single" w:sz="12" w:space="0" w:color="auto"/>
              <w:bottom w:val="single" w:sz="6" w:space="0" w:color="auto"/>
              <w:right w:val="single" w:sz="6" w:space="0" w:color="auto"/>
            </w:tcBorders>
            <w:hideMark/>
          </w:tcPr>
          <w:p w:rsidR="00931ADA" w:rsidRDefault="00931ADA">
            <w:pPr>
              <w:pStyle w:val="TableText"/>
              <w:spacing w:before="31" w:after="31"/>
              <w:rPr>
                <w:rFonts w:ascii="Huawei Sans" w:hAnsi="Huawei Sans" w:cs="Huawei Sans"/>
              </w:rPr>
            </w:pPr>
            <w:r>
              <w:rPr>
                <w:rFonts w:ascii="Huawei Sans" w:hAnsi="Huawei Sans" w:cs="Huawei Sans"/>
              </w:rPr>
              <w:t>Cooling tower</w:t>
            </w:r>
          </w:p>
        </w:tc>
        <w:tc>
          <w:tcPr>
            <w:tcW w:w="0" w:type="auto"/>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0.8</w:t>
            </w:r>
          </w:p>
        </w:tc>
        <w:tc>
          <w:tcPr>
            <w:tcW w:w="0" w:type="auto"/>
            <w:tcBorders>
              <w:top w:val="single" w:sz="6" w:space="0" w:color="auto"/>
              <w:left w:val="single" w:sz="6" w:space="0" w:color="auto"/>
              <w:bottom w:val="single" w:sz="6"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0" w:type="auto"/>
            <w:tcBorders>
              <w:top w:val="single" w:sz="6" w:space="0" w:color="auto"/>
              <w:left w:val="single" w:sz="6" w:space="0" w:color="auto"/>
              <w:bottom w:val="single" w:sz="6"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0" w:type="auto"/>
            <w:tcBorders>
              <w:top w:val="single" w:sz="6" w:space="0" w:color="auto"/>
              <w:left w:val="single" w:sz="6" w:space="0" w:color="auto"/>
              <w:bottom w:val="single" w:sz="6" w:space="0" w:color="auto"/>
              <w:right w:val="single" w:sz="12"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r>
      <w:tr w:rsidR="00931ADA" w:rsidTr="007939BA">
        <w:tc>
          <w:tcPr>
            <w:cnfStyle w:val="001000000000" w:firstRow="0" w:lastRow="0" w:firstColumn="1" w:lastColumn="0" w:oddVBand="0" w:evenVBand="0" w:oddHBand="0" w:evenHBand="0" w:firstRowFirstColumn="0" w:firstRowLastColumn="0" w:lastRowFirstColumn="0" w:lastRowLastColumn="0"/>
            <w:tcW w:w="3225" w:type="dxa"/>
            <w:tcBorders>
              <w:top w:val="single" w:sz="6" w:space="0" w:color="auto"/>
              <w:left w:val="single" w:sz="12" w:space="0" w:color="auto"/>
              <w:bottom w:val="single" w:sz="6" w:space="0" w:color="auto"/>
              <w:right w:val="single" w:sz="6" w:space="0" w:color="auto"/>
            </w:tcBorders>
            <w:hideMark/>
          </w:tcPr>
          <w:p w:rsidR="00931ADA" w:rsidRDefault="00931ADA">
            <w:pPr>
              <w:pStyle w:val="TableText"/>
              <w:spacing w:before="31" w:after="31"/>
              <w:rPr>
                <w:rFonts w:ascii="Huawei Sans" w:hAnsi="Huawei Sans" w:cs="Huawei Sans"/>
              </w:rPr>
            </w:pPr>
            <w:r>
              <w:rPr>
                <w:rFonts w:ascii="Huawei Sans" w:hAnsi="Huawei Sans" w:cs="Huawei Sans"/>
              </w:rPr>
              <w:t>Air conditioner indoor unit</w:t>
            </w:r>
          </w:p>
        </w:tc>
        <w:tc>
          <w:tcPr>
            <w:tcW w:w="0" w:type="auto"/>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0.9</w:t>
            </w:r>
          </w:p>
        </w:tc>
        <w:tc>
          <w:tcPr>
            <w:tcW w:w="0" w:type="auto"/>
            <w:tcBorders>
              <w:top w:val="single" w:sz="6" w:space="0" w:color="auto"/>
              <w:left w:val="single" w:sz="6" w:space="0" w:color="auto"/>
              <w:bottom w:val="single" w:sz="6"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0" w:type="auto"/>
            <w:tcBorders>
              <w:top w:val="single" w:sz="6" w:space="0" w:color="auto"/>
              <w:left w:val="single" w:sz="6" w:space="0" w:color="auto"/>
              <w:bottom w:val="single" w:sz="6"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0" w:type="auto"/>
            <w:tcBorders>
              <w:top w:val="single" w:sz="6" w:space="0" w:color="auto"/>
              <w:left w:val="single" w:sz="6" w:space="0" w:color="auto"/>
              <w:bottom w:val="single" w:sz="6" w:space="0" w:color="auto"/>
              <w:right w:val="single" w:sz="12"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r>
      <w:tr w:rsidR="00931ADA" w:rsidTr="007939BA">
        <w:tc>
          <w:tcPr>
            <w:cnfStyle w:val="001000000000" w:firstRow="0" w:lastRow="0" w:firstColumn="1" w:lastColumn="0" w:oddVBand="0" w:evenVBand="0" w:oddHBand="0" w:evenHBand="0" w:firstRowFirstColumn="0" w:firstRowLastColumn="0" w:lastRowFirstColumn="0" w:lastRowLastColumn="0"/>
            <w:tcW w:w="3225" w:type="dxa"/>
            <w:tcBorders>
              <w:top w:val="single" w:sz="6" w:space="0" w:color="auto"/>
              <w:left w:val="single" w:sz="12" w:space="0" w:color="auto"/>
              <w:bottom w:val="single" w:sz="6" w:space="0" w:color="auto"/>
              <w:right w:val="single" w:sz="6" w:space="0" w:color="auto"/>
            </w:tcBorders>
            <w:hideMark/>
          </w:tcPr>
          <w:p w:rsidR="00931ADA" w:rsidRDefault="00931ADA">
            <w:pPr>
              <w:pStyle w:val="TableText"/>
              <w:spacing w:before="31" w:after="31"/>
              <w:rPr>
                <w:rFonts w:ascii="Huawei Sans" w:hAnsi="Huawei Sans" w:cs="Huawei Sans"/>
              </w:rPr>
            </w:pPr>
            <w:r>
              <w:rPr>
                <w:rFonts w:ascii="Huawei Sans" w:hAnsi="Huawei Sans" w:cs="Huawei Sans"/>
              </w:rPr>
              <w:t>Auxiliary equipment</w:t>
            </w:r>
          </w:p>
        </w:tc>
        <w:tc>
          <w:tcPr>
            <w:tcW w:w="0" w:type="auto"/>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0.8</w:t>
            </w:r>
          </w:p>
        </w:tc>
        <w:tc>
          <w:tcPr>
            <w:tcW w:w="0" w:type="auto"/>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30</w:t>
            </w:r>
          </w:p>
        </w:tc>
        <w:tc>
          <w:tcPr>
            <w:tcW w:w="0" w:type="auto"/>
            <w:tcBorders>
              <w:top w:val="single" w:sz="6" w:space="0" w:color="auto"/>
              <w:left w:val="single" w:sz="6" w:space="0" w:color="auto"/>
              <w:bottom w:val="single" w:sz="6"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0" w:type="auto"/>
            <w:tcBorders>
              <w:top w:val="single" w:sz="6" w:space="0" w:color="auto"/>
              <w:left w:val="single" w:sz="6" w:space="0" w:color="auto"/>
              <w:bottom w:val="single" w:sz="6" w:space="0" w:color="auto"/>
              <w:right w:val="single" w:sz="12"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r>
      <w:tr w:rsidR="00931ADA" w:rsidTr="007939BA">
        <w:tc>
          <w:tcPr>
            <w:cnfStyle w:val="001000000000" w:firstRow="0" w:lastRow="0" w:firstColumn="1" w:lastColumn="0" w:oddVBand="0" w:evenVBand="0" w:oddHBand="0" w:evenHBand="0" w:firstRowFirstColumn="0" w:firstRowLastColumn="0" w:lastRowFirstColumn="0" w:lastRowLastColumn="0"/>
            <w:tcW w:w="3225" w:type="dxa"/>
            <w:tcBorders>
              <w:top w:val="single" w:sz="6" w:space="0" w:color="auto"/>
              <w:left w:val="single" w:sz="12" w:space="0" w:color="auto"/>
              <w:bottom w:val="single" w:sz="6" w:space="0" w:color="auto"/>
              <w:right w:val="single" w:sz="6" w:space="0" w:color="auto"/>
            </w:tcBorders>
            <w:hideMark/>
          </w:tcPr>
          <w:p w:rsidR="00931ADA" w:rsidRDefault="00931ADA">
            <w:pPr>
              <w:pStyle w:val="TableText"/>
              <w:spacing w:before="31" w:after="31"/>
              <w:rPr>
                <w:rFonts w:ascii="Huawei Sans" w:hAnsi="Huawei Sans" w:cs="Huawei Sans"/>
              </w:rPr>
            </w:pPr>
            <w:r>
              <w:rPr>
                <w:rFonts w:ascii="Huawei Sans" w:hAnsi="Huawei Sans" w:cs="Huawei Sans"/>
              </w:rPr>
              <w:t>Monitoring and control system</w:t>
            </w:r>
          </w:p>
        </w:tc>
        <w:tc>
          <w:tcPr>
            <w:tcW w:w="0" w:type="auto"/>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0.9</w:t>
            </w:r>
          </w:p>
        </w:tc>
        <w:tc>
          <w:tcPr>
            <w:tcW w:w="0" w:type="auto"/>
            <w:tcBorders>
              <w:top w:val="single" w:sz="6" w:space="0" w:color="auto"/>
              <w:left w:val="single" w:sz="6" w:space="0" w:color="auto"/>
              <w:bottom w:val="single" w:sz="6"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20</w:t>
            </w:r>
          </w:p>
        </w:tc>
        <w:tc>
          <w:tcPr>
            <w:tcW w:w="0" w:type="auto"/>
            <w:tcBorders>
              <w:top w:val="single" w:sz="6" w:space="0" w:color="auto"/>
              <w:left w:val="single" w:sz="6" w:space="0" w:color="auto"/>
              <w:bottom w:val="single" w:sz="6"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0" w:type="auto"/>
            <w:tcBorders>
              <w:top w:val="single" w:sz="6" w:space="0" w:color="auto"/>
              <w:left w:val="single" w:sz="6" w:space="0" w:color="auto"/>
              <w:bottom w:val="single" w:sz="6" w:space="0" w:color="auto"/>
              <w:right w:val="single" w:sz="12"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r>
      <w:tr w:rsidR="00931ADA" w:rsidTr="007939BA">
        <w:tc>
          <w:tcPr>
            <w:cnfStyle w:val="001000000000" w:firstRow="0" w:lastRow="0" w:firstColumn="1" w:lastColumn="0" w:oddVBand="0" w:evenVBand="0" w:oddHBand="0" w:evenHBand="0" w:firstRowFirstColumn="0" w:firstRowLastColumn="0" w:lastRowFirstColumn="0" w:lastRowLastColumn="0"/>
            <w:tcW w:w="3225" w:type="dxa"/>
            <w:tcBorders>
              <w:top w:val="single" w:sz="6" w:space="0" w:color="auto"/>
              <w:left w:val="single" w:sz="12" w:space="0" w:color="auto"/>
              <w:bottom w:val="single" w:sz="12" w:space="0" w:color="auto"/>
              <w:right w:val="single" w:sz="6" w:space="0" w:color="auto"/>
            </w:tcBorders>
            <w:hideMark/>
          </w:tcPr>
          <w:p w:rsidR="00931ADA" w:rsidRDefault="00931ADA">
            <w:pPr>
              <w:pStyle w:val="TableText"/>
              <w:spacing w:before="31" w:after="31"/>
              <w:rPr>
                <w:rFonts w:ascii="Huawei Sans" w:hAnsi="Huawei Sans" w:cs="Huawei Sans"/>
              </w:rPr>
            </w:pPr>
            <w:r>
              <w:rPr>
                <w:rFonts w:ascii="Huawei Sans" w:hAnsi="Huawei Sans" w:cs="Huawei Sans"/>
              </w:rPr>
              <w:t>Total</w:t>
            </w:r>
          </w:p>
        </w:tc>
        <w:tc>
          <w:tcPr>
            <w:tcW w:w="0" w:type="auto"/>
            <w:tcBorders>
              <w:top w:val="single" w:sz="6" w:space="0" w:color="auto"/>
              <w:left w:val="single" w:sz="6" w:space="0" w:color="auto"/>
              <w:bottom w:val="single" w:sz="12" w:space="0" w:color="auto"/>
              <w:right w:val="single" w:sz="6" w:space="0" w:color="auto"/>
            </w:tcBorders>
            <w:hideMark/>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r>
              <w:t>/</w:t>
            </w:r>
          </w:p>
        </w:tc>
        <w:tc>
          <w:tcPr>
            <w:tcW w:w="0" w:type="auto"/>
            <w:tcBorders>
              <w:top w:val="single" w:sz="6" w:space="0" w:color="auto"/>
              <w:left w:val="single" w:sz="6" w:space="0" w:color="auto"/>
              <w:bottom w:val="single" w:sz="12"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0" w:type="auto"/>
            <w:tcBorders>
              <w:top w:val="single" w:sz="6" w:space="0" w:color="auto"/>
              <w:left w:val="single" w:sz="6" w:space="0" w:color="auto"/>
              <w:bottom w:val="single" w:sz="12" w:space="0" w:color="auto"/>
              <w:right w:val="single" w:sz="6"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c>
          <w:tcPr>
            <w:tcW w:w="0" w:type="auto"/>
            <w:tcBorders>
              <w:top w:val="single" w:sz="6" w:space="0" w:color="auto"/>
              <w:left w:val="single" w:sz="6" w:space="0" w:color="auto"/>
              <w:bottom w:val="single" w:sz="12" w:space="0" w:color="auto"/>
              <w:right w:val="single" w:sz="12" w:space="0" w:color="auto"/>
            </w:tcBorders>
          </w:tcPr>
          <w:p w:rsidR="00931ADA" w:rsidRDefault="00931ADA" w:rsidP="00E40EDF">
            <w:pPr>
              <w:pStyle w:val="53"/>
              <w:cnfStyle w:val="000000000000" w:firstRow="0" w:lastRow="0" w:firstColumn="0" w:lastColumn="0" w:oddVBand="0" w:evenVBand="0" w:oddHBand="0" w:evenHBand="0" w:firstRowFirstColumn="0" w:firstRowLastColumn="0" w:lastRowFirstColumn="0" w:lastRowLastColumn="0"/>
            </w:pPr>
          </w:p>
        </w:tc>
      </w:tr>
    </w:tbl>
    <w:p w:rsidR="00931ADA" w:rsidRDefault="00931ADA" w:rsidP="00931ADA">
      <w:pPr>
        <w:pStyle w:val="11"/>
        <w:spacing w:before="62" w:after="62"/>
        <w:ind w:left="423"/>
      </w:pPr>
    </w:p>
    <w:p w:rsidR="002459A0" w:rsidRDefault="002459A0">
      <w:pPr>
        <w:widowControl/>
        <w:spacing w:beforeLines="0" w:line="240" w:lineRule="auto"/>
        <w:ind w:leftChars="0" w:left="0"/>
        <w:jc w:val="left"/>
      </w:pPr>
      <w:r>
        <w:br w:type="page"/>
      </w:r>
    </w:p>
    <w:p w:rsidR="002459A0" w:rsidRPr="00463BC4" w:rsidRDefault="002459A0" w:rsidP="002459A0">
      <w:pPr>
        <w:pStyle w:val="2"/>
        <w:spacing w:before="62" w:after="62" w:line="360" w:lineRule="auto"/>
        <w:ind w:leftChars="0" w:left="0"/>
        <w:rPr>
          <w:rFonts w:ascii="Huawei Sans Medium" w:eastAsia="方正兰亭黑简体" w:hAnsi="Huawei Sans Medium" w:cs="Huawei Sans Medium"/>
          <w:sz w:val="21"/>
          <w:szCs w:val="21"/>
        </w:rPr>
      </w:pPr>
      <w:bookmarkStart w:id="63" w:name="_Toc79425509"/>
      <w:r w:rsidRPr="00463BC4">
        <w:rPr>
          <w:rFonts w:ascii="Huawei Sans Medium" w:eastAsia="方正兰亭黑简体" w:hAnsi="Huawei Sans Medium" w:cs="Huawei Sans Medium"/>
          <w:sz w:val="21"/>
          <w:szCs w:val="21"/>
        </w:rPr>
        <w:lastRenderedPageBreak/>
        <w:t xml:space="preserve">Question 1: Load Statistics </w:t>
      </w:r>
      <w:bookmarkStart w:id="64" w:name="OLE_LINK34"/>
      <w:bookmarkStart w:id="65" w:name="OLE_LINK37"/>
      <w:r w:rsidRPr="002459A0">
        <w:rPr>
          <w:rFonts w:ascii="Huawei Sans Medium" w:eastAsia="方正兰亭黑简体" w:hAnsi="Huawei Sans Medium" w:cs="Huawei Sans Medium"/>
          <w:sz w:val="21"/>
          <w:szCs w:val="21"/>
        </w:rPr>
        <w:t>Answer Card Display</w:t>
      </w:r>
      <w:bookmarkEnd w:id="63"/>
      <w:bookmarkEnd w:id="64"/>
      <w:r w:rsidRPr="00463BC4">
        <w:rPr>
          <w:rFonts w:ascii="Huawei Sans Medium" w:eastAsia="方正兰亭黑简体" w:hAnsi="Huawei Sans Medium" w:cs="Huawei Sans Medium"/>
          <w:sz w:val="21"/>
          <w:szCs w:val="21"/>
        </w:rPr>
        <w:t xml:space="preserve"> </w:t>
      </w:r>
      <w:bookmarkEnd w:id="65"/>
    </w:p>
    <w:p w:rsidR="00931ADA" w:rsidRPr="007F401A" w:rsidRDefault="00477DB6" w:rsidP="00931ADA">
      <w:pPr>
        <w:spacing w:before="62" w:after="62" w:line="240" w:lineRule="auto"/>
        <w:ind w:left="423"/>
        <w:rPr>
          <w:rFonts w:ascii="Huawei Sans" w:hAnsi="Huawei Sans"/>
          <w:color w:val="C00000"/>
          <w:sz w:val="22"/>
          <w:lang w:eastAsia="en-US"/>
        </w:rPr>
      </w:pPr>
      <w:bookmarkStart w:id="66" w:name="OLE_LINK1"/>
      <w:r w:rsidRPr="007F401A">
        <w:rPr>
          <w:rFonts w:ascii="Huawei Sans" w:hAnsi="Huawei Sans"/>
          <w:color w:val="C00000"/>
          <w:sz w:val="22"/>
          <w:lang w:eastAsia="en-US"/>
        </w:rPr>
        <w:t>Note: For reference only, the answer sheet is an Excel file and is used together with the question file.</w:t>
      </w:r>
    </w:p>
    <w:tbl>
      <w:tblPr>
        <w:tblStyle w:val="V302"/>
        <w:tblW w:w="9781" w:type="dxa"/>
        <w:tblInd w:w="127" w:type="dxa"/>
        <w:tblLook w:val="04A0" w:firstRow="1" w:lastRow="0" w:firstColumn="1" w:lastColumn="0" w:noHBand="0" w:noVBand="1"/>
      </w:tblPr>
      <w:tblGrid>
        <w:gridCol w:w="733"/>
        <w:gridCol w:w="8056"/>
        <w:gridCol w:w="992"/>
      </w:tblGrid>
      <w:tr w:rsidR="00807873" w:rsidTr="004232D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3" w:type="dxa"/>
            <w:tcBorders>
              <w:top w:val="single" w:sz="12" w:space="0" w:color="auto"/>
              <w:left w:val="single" w:sz="12" w:space="0" w:color="auto"/>
              <w:bottom w:val="single" w:sz="6" w:space="0" w:color="auto"/>
              <w:right w:val="single" w:sz="6" w:space="0" w:color="auto"/>
            </w:tcBorders>
            <w:hideMark/>
          </w:tcPr>
          <w:p w:rsidR="00807873" w:rsidRPr="00807873" w:rsidRDefault="00807873" w:rsidP="00807873">
            <w:pPr>
              <w:spacing w:before="62" w:after="62"/>
              <w:ind w:leftChars="130" w:left="234"/>
              <w:rPr>
                <w:rFonts w:ascii="Huawei Sans" w:eastAsia="方正兰亭黑简体" w:hAnsi="Huawei Sans" w:cs="Huawei Sans"/>
                <w:sz w:val="21"/>
                <w:szCs w:val="21"/>
              </w:rPr>
            </w:pPr>
            <w:bookmarkStart w:id="67" w:name="OLE_LINK33"/>
            <w:bookmarkEnd w:id="66"/>
            <w:r w:rsidRPr="00807873">
              <w:rPr>
                <w:rFonts w:ascii="Huawei Sans" w:eastAsia="方正兰亭黑简体" w:hAnsi="Huawei Sans" w:cs="Huawei Sans"/>
                <w:szCs w:val="21"/>
              </w:rPr>
              <w:t>No.</w:t>
            </w:r>
          </w:p>
        </w:tc>
        <w:tc>
          <w:tcPr>
            <w:tcW w:w="8056" w:type="dxa"/>
            <w:tcBorders>
              <w:top w:val="single" w:sz="12" w:space="0" w:color="auto"/>
              <w:left w:val="single" w:sz="6" w:space="0" w:color="auto"/>
              <w:bottom w:val="single" w:sz="6" w:space="0" w:color="auto"/>
              <w:right w:val="single" w:sz="6" w:space="0" w:color="auto"/>
            </w:tcBorders>
            <w:hideMark/>
          </w:tcPr>
          <w:p w:rsidR="00807873" w:rsidRPr="00807873" w:rsidRDefault="00807873">
            <w:pPr>
              <w:spacing w:before="62" w:after="62"/>
              <w:ind w:left="423"/>
              <w:cnfStyle w:val="100000000000" w:firstRow="1" w:lastRow="0" w:firstColumn="0" w:lastColumn="0" w:oddVBand="0" w:evenVBand="0" w:oddHBand="0" w:evenHBand="0" w:firstRowFirstColumn="0" w:firstRowLastColumn="0" w:lastRowFirstColumn="0" w:lastRowLastColumn="0"/>
              <w:rPr>
                <w:rFonts w:ascii="Huawei Sans" w:eastAsia="方正兰亭黑简体" w:hAnsi="Huawei Sans" w:cs="Huawei Sans"/>
                <w:szCs w:val="21"/>
              </w:rPr>
            </w:pPr>
            <w:r w:rsidRPr="00807873">
              <w:rPr>
                <w:rFonts w:ascii="Huawei Sans" w:eastAsia="方正兰亭黑简体" w:hAnsi="Huawei Sans" w:cs="Huawei Sans"/>
                <w:szCs w:val="21"/>
              </w:rPr>
              <w:t>Power Distribution System Planning Answer Sheet: 1</w:t>
            </w:r>
          </w:p>
        </w:tc>
        <w:tc>
          <w:tcPr>
            <w:tcW w:w="992" w:type="dxa"/>
            <w:tcBorders>
              <w:top w:val="single" w:sz="12" w:space="0" w:color="auto"/>
              <w:left w:val="single" w:sz="6" w:space="0" w:color="auto"/>
              <w:bottom w:val="single" w:sz="6" w:space="0" w:color="auto"/>
              <w:right w:val="single" w:sz="12" w:space="0" w:color="auto"/>
            </w:tcBorders>
            <w:hideMark/>
          </w:tcPr>
          <w:p w:rsidR="00807873" w:rsidRPr="00807873" w:rsidRDefault="00807873" w:rsidP="00807873">
            <w:pPr>
              <w:spacing w:before="62" w:after="62"/>
              <w:ind w:leftChars="0" w:left="0"/>
              <w:cnfStyle w:val="100000000000" w:firstRow="1" w:lastRow="0" w:firstColumn="0" w:lastColumn="0" w:oddVBand="0" w:evenVBand="0" w:oddHBand="0" w:evenHBand="0" w:firstRowFirstColumn="0" w:firstRowLastColumn="0" w:lastRowFirstColumn="0" w:lastRowLastColumn="0"/>
              <w:rPr>
                <w:rFonts w:ascii="Huawei Sans" w:eastAsia="方正兰亭黑简体" w:hAnsi="Huawei Sans" w:cs="Huawei Sans"/>
                <w:szCs w:val="21"/>
              </w:rPr>
            </w:pPr>
            <w:r w:rsidRPr="00807873">
              <w:rPr>
                <w:rFonts w:ascii="Huawei Sans" w:eastAsia="方正兰亭黑简体" w:hAnsi="Huawei Sans" w:cs="Huawei Sans"/>
                <w:szCs w:val="21"/>
              </w:rPr>
              <w:t>Remark</w:t>
            </w:r>
          </w:p>
        </w:tc>
      </w:tr>
      <w:tr w:rsidR="00807873" w:rsidTr="004232D7">
        <w:trPr>
          <w:trHeight w:val="7525"/>
        </w:trPr>
        <w:tc>
          <w:tcPr>
            <w:cnfStyle w:val="001000000000" w:firstRow="0" w:lastRow="0" w:firstColumn="1" w:lastColumn="0" w:oddVBand="0" w:evenVBand="0" w:oddHBand="0" w:evenHBand="0" w:firstRowFirstColumn="0" w:firstRowLastColumn="0" w:lastRowFirstColumn="0" w:lastRowLastColumn="0"/>
            <w:tcW w:w="733" w:type="dxa"/>
            <w:tcBorders>
              <w:top w:val="single" w:sz="6" w:space="0" w:color="auto"/>
              <w:left w:val="single" w:sz="12" w:space="0" w:color="auto"/>
              <w:bottom w:val="single" w:sz="12" w:space="0" w:color="auto"/>
              <w:right w:val="single" w:sz="6" w:space="0" w:color="auto"/>
            </w:tcBorders>
            <w:hideMark/>
          </w:tcPr>
          <w:p w:rsidR="00807873" w:rsidRDefault="00807873">
            <w:pPr>
              <w:spacing w:before="62" w:after="62"/>
              <w:ind w:left="423"/>
              <w:rPr>
                <w:rFonts w:ascii="方正兰亭黑简体" w:eastAsia="方正兰亭黑简体" w:hAnsi="微软雅黑" w:cs="微软雅黑"/>
                <w:szCs w:val="21"/>
              </w:rPr>
            </w:pPr>
            <w:r>
              <w:rPr>
                <w:rFonts w:ascii="方正兰亭黑简体" w:eastAsia="方正兰亭黑简体" w:hAnsi="微软雅黑" w:cs="微软雅黑" w:hint="eastAsia"/>
                <w:szCs w:val="21"/>
              </w:rPr>
              <w:t>1</w:t>
            </w:r>
          </w:p>
        </w:tc>
        <w:tc>
          <w:tcPr>
            <w:tcW w:w="8056" w:type="dxa"/>
            <w:tcBorders>
              <w:top w:val="single" w:sz="6" w:space="0" w:color="auto"/>
              <w:left w:val="single" w:sz="6" w:space="0" w:color="auto"/>
              <w:bottom w:val="single" w:sz="12" w:space="0" w:color="auto"/>
              <w:right w:val="single" w:sz="6" w:space="0" w:color="auto"/>
            </w:tcBorders>
            <w:hideMark/>
          </w:tcPr>
          <w:p w:rsidR="00807873" w:rsidRDefault="004232D7">
            <w:pPr>
              <w:spacing w:before="62" w:after="62"/>
              <w:ind w:left="423"/>
              <w:cnfStyle w:val="000000000000" w:firstRow="0" w:lastRow="0" w:firstColumn="0" w:lastColumn="0" w:oddVBand="0" w:evenVBand="0" w:oddHBand="0" w:evenHBand="0" w:firstRowFirstColumn="0" w:firstRowLastColumn="0" w:lastRowFirstColumn="0" w:lastRowLastColumn="0"/>
              <w:rPr>
                <w:rFonts w:ascii="方正兰亭黑简体" w:eastAsia="方正兰亭黑简体" w:hAnsi="微软雅黑" w:cs="微软雅黑"/>
                <w:szCs w:val="21"/>
              </w:rPr>
            </w:pPr>
            <w:r>
              <w:rPr>
                <w:kern w:val="2"/>
              </w:rPr>
              <w:object w:dxaOrig="8328" w:dyaOrig="85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25pt;height:376.5pt" o:ole="">
                  <v:imagedata r:id="rId12" o:title=""/>
                </v:shape>
                <o:OLEObject Type="Embed" ProgID="PBrush" ShapeID="_x0000_i1025" DrawAspect="Content" ObjectID="_1690201180" r:id="rId13"/>
              </w:object>
            </w:r>
          </w:p>
        </w:tc>
        <w:tc>
          <w:tcPr>
            <w:tcW w:w="992" w:type="dxa"/>
            <w:tcBorders>
              <w:top w:val="single" w:sz="6" w:space="0" w:color="auto"/>
              <w:left w:val="single" w:sz="6" w:space="0" w:color="auto"/>
              <w:bottom w:val="single" w:sz="12" w:space="0" w:color="auto"/>
              <w:right w:val="single" w:sz="12" w:space="0" w:color="auto"/>
            </w:tcBorders>
          </w:tcPr>
          <w:p w:rsidR="00807873" w:rsidRDefault="00807873">
            <w:pPr>
              <w:spacing w:before="62" w:after="62"/>
              <w:ind w:left="423"/>
              <w:cnfStyle w:val="000000000000" w:firstRow="0" w:lastRow="0" w:firstColumn="0" w:lastColumn="0" w:oddVBand="0" w:evenVBand="0" w:oddHBand="0" w:evenHBand="0" w:firstRowFirstColumn="0" w:firstRowLastColumn="0" w:lastRowFirstColumn="0" w:lastRowLastColumn="0"/>
              <w:rPr>
                <w:rFonts w:ascii="方正兰亭黑简体" w:eastAsia="方正兰亭黑简体" w:hAnsi="微软雅黑" w:cs="微软雅黑"/>
                <w:szCs w:val="21"/>
              </w:rPr>
            </w:pPr>
          </w:p>
        </w:tc>
      </w:tr>
      <w:bookmarkEnd w:id="67"/>
    </w:tbl>
    <w:p w:rsidR="00D46BAF" w:rsidRDefault="00D46BAF" w:rsidP="00931ADA">
      <w:pPr>
        <w:spacing w:before="62" w:after="62" w:line="240" w:lineRule="auto"/>
        <w:ind w:left="423"/>
        <w:rPr>
          <w:rFonts w:ascii="Huawei Sans" w:hAnsi="Huawei Sans"/>
          <w:sz w:val="21"/>
          <w:lang w:eastAsia="en-US"/>
        </w:rPr>
      </w:pPr>
    </w:p>
    <w:p w:rsidR="00D46BAF" w:rsidRDefault="00D46BAF">
      <w:pPr>
        <w:widowControl/>
        <w:spacing w:beforeLines="0" w:line="240" w:lineRule="auto"/>
        <w:ind w:leftChars="0" w:left="0"/>
        <w:jc w:val="left"/>
        <w:rPr>
          <w:rFonts w:ascii="Huawei Sans" w:hAnsi="Huawei Sans"/>
          <w:sz w:val="21"/>
          <w:lang w:eastAsia="en-US"/>
        </w:rPr>
      </w:pPr>
      <w:r>
        <w:rPr>
          <w:rFonts w:ascii="Huawei Sans" w:hAnsi="Huawei Sans"/>
          <w:sz w:val="21"/>
          <w:lang w:eastAsia="en-US"/>
        </w:rPr>
        <w:br w:type="page"/>
      </w:r>
    </w:p>
    <w:p w:rsidR="00D46BAF" w:rsidRPr="00463BC4" w:rsidRDefault="00D46BAF" w:rsidP="00D46BAF">
      <w:pPr>
        <w:pStyle w:val="2"/>
        <w:spacing w:before="62" w:after="62" w:line="360" w:lineRule="auto"/>
        <w:ind w:leftChars="0" w:left="0"/>
        <w:rPr>
          <w:rFonts w:ascii="Huawei Sans Medium" w:eastAsia="方正兰亭黑简体" w:hAnsi="Huawei Sans Medium" w:cs="Huawei Sans Medium"/>
          <w:sz w:val="21"/>
          <w:szCs w:val="21"/>
        </w:rPr>
      </w:pPr>
      <w:bookmarkStart w:id="68" w:name="_Toc79425510"/>
      <w:r w:rsidRPr="00463BC4">
        <w:rPr>
          <w:rFonts w:ascii="Huawei Sans Medium" w:eastAsia="方正兰亭黑简体" w:hAnsi="Huawei Sans Medium" w:cs="Huawei Sans Medium"/>
          <w:sz w:val="21"/>
          <w:szCs w:val="21"/>
        </w:rPr>
        <w:lastRenderedPageBreak/>
        <w:t xml:space="preserve">Question 1: Load Statistics </w:t>
      </w:r>
      <w:bookmarkStart w:id="69" w:name="OLE_LINK40"/>
      <w:bookmarkStart w:id="70" w:name="OLE_LINK35"/>
      <w:r w:rsidR="009275D5" w:rsidRPr="009275D5">
        <w:rPr>
          <w:rFonts w:ascii="Huawei Sans Medium" w:eastAsia="方正兰亭黑简体" w:hAnsi="Huawei Sans Medium" w:cs="Huawei Sans Medium"/>
          <w:sz w:val="21"/>
          <w:szCs w:val="21"/>
        </w:rPr>
        <w:t>Reference Answers</w:t>
      </w:r>
      <w:bookmarkEnd w:id="68"/>
      <w:bookmarkEnd w:id="69"/>
      <w:r w:rsidRPr="00463BC4">
        <w:rPr>
          <w:rFonts w:ascii="Huawei Sans Medium" w:eastAsia="方正兰亭黑简体" w:hAnsi="Huawei Sans Medium" w:cs="Huawei Sans Medium"/>
          <w:sz w:val="21"/>
          <w:szCs w:val="21"/>
        </w:rPr>
        <w:t xml:space="preserve"> </w:t>
      </w:r>
      <w:bookmarkEnd w:id="70"/>
    </w:p>
    <w:p w:rsidR="00D46BAF" w:rsidRPr="00BF18A4" w:rsidRDefault="00BF18A4" w:rsidP="00931ADA">
      <w:pPr>
        <w:spacing w:before="62" w:after="62" w:line="240" w:lineRule="auto"/>
        <w:ind w:left="423"/>
        <w:rPr>
          <w:rFonts w:ascii="Huawei Sans" w:hAnsi="Huawei Sans"/>
          <w:color w:val="C00000"/>
          <w:sz w:val="21"/>
          <w:lang w:eastAsia="en-US"/>
        </w:rPr>
      </w:pPr>
      <w:bookmarkStart w:id="71" w:name="OLE_LINK36"/>
      <w:r w:rsidRPr="00BF18A4">
        <w:rPr>
          <w:rFonts w:ascii="Huawei Sans" w:hAnsi="Huawei Sans"/>
          <w:color w:val="C00000"/>
          <w:sz w:val="21"/>
          <w:lang w:eastAsia="en-US"/>
        </w:rPr>
        <w:t>Note: The answers are for reference only.</w:t>
      </w:r>
    </w:p>
    <w:bookmarkEnd w:id="71"/>
    <w:tbl>
      <w:tblPr>
        <w:tblStyle w:val="V3021"/>
        <w:tblW w:w="9781" w:type="dxa"/>
        <w:tblInd w:w="127" w:type="dxa"/>
        <w:tblLayout w:type="fixed"/>
        <w:tblLook w:val="04A0" w:firstRow="1" w:lastRow="0" w:firstColumn="1" w:lastColumn="0" w:noHBand="0" w:noVBand="1"/>
      </w:tblPr>
      <w:tblGrid>
        <w:gridCol w:w="733"/>
        <w:gridCol w:w="8056"/>
        <w:gridCol w:w="992"/>
      </w:tblGrid>
      <w:tr w:rsidR="007168FB" w:rsidRPr="007168FB" w:rsidTr="00066FC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3" w:type="dxa"/>
            <w:tcBorders>
              <w:top w:val="single" w:sz="12" w:space="0" w:color="auto"/>
              <w:left w:val="single" w:sz="12" w:space="0" w:color="auto"/>
              <w:bottom w:val="single" w:sz="6" w:space="0" w:color="auto"/>
              <w:right w:val="single" w:sz="6" w:space="0" w:color="auto"/>
            </w:tcBorders>
            <w:hideMark/>
          </w:tcPr>
          <w:p w:rsidR="007168FB" w:rsidRPr="007168FB" w:rsidRDefault="00D46BAF" w:rsidP="007168FB">
            <w:pPr>
              <w:spacing w:beforeLines="0" w:before="48" w:after="48"/>
              <w:ind w:leftChars="130" w:left="234"/>
              <w:rPr>
                <w:rFonts w:ascii="Huawei Sans" w:eastAsia="方正兰亭黑简体" w:hAnsi="Huawei Sans" w:cs="Huawei Sans"/>
                <w:sz w:val="21"/>
                <w:szCs w:val="21"/>
              </w:rPr>
            </w:pPr>
            <w:r>
              <w:rPr>
                <w:rFonts w:ascii="Huawei Sans" w:hAnsi="Huawei Sans"/>
                <w:sz w:val="21"/>
                <w:lang w:eastAsia="en-US"/>
              </w:rPr>
              <w:br w:type="page"/>
            </w:r>
            <w:r w:rsidR="007168FB" w:rsidRPr="007168FB">
              <w:rPr>
                <w:rFonts w:ascii="Huawei Sans" w:eastAsia="方正兰亭黑简体" w:hAnsi="Huawei Sans" w:cs="Huawei Sans"/>
                <w:szCs w:val="21"/>
              </w:rPr>
              <w:t>No.</w:t>
            </w:r>
          </w:p>
        </w:tc>
        <w:tc>
          <w:tcPr>
            <w:tcW w:w="8056" w:type="dxa"/>
            <w:tcBorders>
              <w:top w:val="single" w:sz="12" w:space="0" w:color="auto"/>
              <w:left w:val="single" w:sz="6" w:space="0" w:color="auto"/>
              <w:bottom w:val="single" w:sz="6" w:space="0" w:color="auto"/>
              <w:right w:val="single" w:sz="6" w:space="0" w:color="auto"/>
            </w:tcBorders>
            <w:hideMark/>
          </w:tcPr>
          <w:p w:rsidR="007168FB" w:rsidRPr="007168FB" w:rsidRDefault="007168FB" w:rsidP="007168FB">
            <w:pPr>
              <w:spacing w:before="62"/>
              <w:ind w:leftChars="0" w:left="423"/>
              <w:cnfStyle w:val="100000000000" w:firstRow="1" w:lastRow="0" w:firstColumn="0" w:lastColumn="0" w:oddVBand="0" w:evenVBand="0" w:oddHBand="0" w:evenHBand="0" w:firstRowFirstColumn="0" w:firstRowLastColumn="0" w:lastRowFirstColumn="0" w:lastRowLastColumn="0"/>
              <w:rPr>
                <w:rFonts w:ascii="Huawei Sans" w:eastAsia="方正兰亭黑简体" w:hAnsi="Huawei Sans" w:cs="Huawei Sans"/>
                <w:szCs w:val="21"/>
              </w:rPr>
            </w:pPr>
            <w:r w:rsidRPr="007168FB">
              <w:rPr>
                <w:rFonts w:ascii="Huawei Sans" w:eastAsia="方正兰亭黑简体" w:hAnsi="Huawei Sans" w:cs="Huawei Sans"/>
                <w:szCs w:val="21"/>
              </w:rPr>
              <w:t>Power Distribution System Planning Answer Sheet: 1</w:t>
            </w:r>
          </w:p>
        </w:tc>
        <w:tc>
          <w:tcPr>
            <w:tcW w:w="992" w:type="dxa"/>
            <w:tcBorders>
              <w:top w:val="single" w:sz="12" w:space="0" w:color="auto"/>
              <w:left w:val="single" w:sz="6" w:space="0" w:color="auto"/>
              <w:bottom w:val="single" w:sz="6" w:space="0" w:color="auto"/>
              <w:right w:val="single" w:sz="12" w:space="0" w:color="auto"/>
            </w:tcBorders>
            <w:hideMark/>
          </w:tcPr>
          <w:p w:rsidR="007168FB" w:rsidRPr="007168FB" w:rsidRDefault="007168FB" w:rsidP="007168FB">
            <w:pPr>
              <w:spacing w:beforeLines="0" w:before="48" w:after="48"/>
              <w:ind w:leftChars="0" w:left="0"/>
              <w:cnfStyle w:val="100000000000" w:firstRow="1" w:lastRow="0" w:firstColumn="0" w:lastColumn="0" w:oddVBand="0" w:evenVBand="0" w:oddHBand="0" w:evenHBand="0" w:firstRowFirstColumn="0" w:firstRowLastColumn="0" w:lastRowFirstColumn="0" w:lastRowLastColumn="0"/>
              <w:rPr>
                <w:rFonts w:ascii="Huawei Sans" w:eastAsia="方正兰亭黑简体" w:hAnsi="Huawei Sans" w:cs="Huawei Sans"/>
                <w:szCs w:val="21"/>
              </w:rPr>
            </w:pPr>
            <w:r w:rsidRPr="007168FB">
              <w:rPr>
                <w:rFonts w:ascii="Huawei Sans" w:eastAsia="方正兰亭黑简体" w:hAnsi="Huawei Sans" w:cs="Huawei Sans"/>
                <w:szCs w:val="21"/>
              </w:rPr>
              <w:t>Remark</w:t>
            </w:r>
          </w:p>
        </w:tc>
      </w:tr>
      <w:tr w:rsidR="007168FB" w:rsidRPr="007168FB" w:rsidTr="00066FCD">
        <w:trPr>
          <w:trHeight w:val="7525"/>
        </w:trPr>
        <w:tc>
          <w:tcPr>
            <w:cnfStyle w:val="001000000000" w:firstRow="0" w:lastRow="0" w:firstColumn="1" w:lastColumn="0" w:oddVBand="0" w:evenVBand="0" w:oddHBand="0" w:evenHBand="0" w:firstRowFirstColumn="0" w:firstRowLastColumn="0" w:lastRowFirstColumn="0" w:lastRowLastColumn="0"/>
            <w:tcW w:w="733" w:type="dxa"/>
            <w:tcBorders>
              <w:top w:val="single" w:sz="6" w:space="0" w:color="auto"/>
              <w:left w:val="single" w:sz="12" w:space="0" w:color="auto"/>
              <w:bottom w:val="single" w:sz="12" w:space="0" w:color="auto"/>
              <w:right w:val="single" w:sz="6" w:space="0" w:color="auto"/>
            </w:tcBorders>
            <w:hideMark/>
          </w:tcPr>
          <w:p w:rsidR="007168FB" w:rsidRPr="007168FB" w:rsidRDefault="007168FB" w:rsidP="007168FB">
            <w:pPr>
              <w:spacing w:before="62"/>
              <w:ind w:leftChars="0" w:left="423"/>
              <w:rPr>
                <w:rFonts w:ascii="方正兰亭黑简体" w:eastAsia="方正兰亭黑简体" w:hAnsi="微软雅黑" w:cs="微软雅黑"/>
                <w:szCs w:val="21"/>
              </w:rPr>
            </w:pPr>
            <w:r w:rsidRPr="007168FB">
              <w:rPr>
                <w:rFonts w:ascii="方正兰亭黑简体" w:eastAsia="方正兰亭黑简体" w:hAnsi="微软雅黑" w:cs="微软雅黑" w:hint="eastAsia"/>
                <w:szCs w:val="21"/>
              </w:rPr>
              <w:t>1</w:t>
            </w:r>
          </w:p>
        </w:tc>
        <w:tc>
          <w:tcPr>
            <w:tcW w:w="8056" w:type="dxa"/>
            <w:tcBorders>
              <w:top w:val="single" w:sz="6" w:space="0" w:color="auto"/>
              <w:left w:val="single" w:sz="6" w:space="0" w:color="auto"/>
              <w:bottom w:val="single" w:sz="12" w:space="0" w:color="auto"/>
              <w:right w:val="single" w:sz="6" w:space="0" w:color="auto"/>
            </w:tcBorders>
            <w:hideMark/>
          </w:tcPr>
          <w:p w:rsidR="007168FB" w:rsidRPr="007168FB" w:rsidRDefault="00E70E0F" w:rsidP="007168FB">
            <w:pPr>
              <w:spacing w:before="62"/>
              <w:ind w:leftChars="0" w:left="423"/>
              <w:cnfStyle w:val="000000000000" w:firstRow="0" w:lastRow="0" w:firstColumn="0" w:lastColumn="0" w:oddVBand="0" w:evenVBand="0" w:oddHBand="0" w:evenHBand="0" w:firstRowFirstColumn="0" w:firstRowLastColumn="0" w:lastRowFirstColumn="0" w:lastRowLastColumn="0"/>
              <w:rPr>
                <w:rFonts w:ascii="方正兰亭黑简体" w:eastAsia="方正兰亭黑简体" w:hAnsi="微软雅黑" w:cs="微软雅黑"/>
                <w:szCs w:val="21"/>
              </w:rPr>
            </w:pPr>
            <w:r>
              <w:object w:dxaOrig="8064" w:dyaOrig="8892">
                <v:shape id="_x0000_i1033" type="#_x0000_t75" style="width:372.75pt;height:411pt" o:ole="">
                  <v:imagedata r:id="rId14" o:title=""/>
                </v:shape>
                <o:OLEObject Type="Embed" ProgID="PBrush" ShapeID="_x0000_i1033" DrawAspect="Content" ObjectID="_1690201181" r:id="rId15"/>
              </w:object>
            </w:r>
          </w:p>
        </w:tc>
        <w:tc>
          <w:tcPr>
            <w:tcW w:w="992" w:type="dxa"/>
            <w:tcBorders>
              <w:top w:val="single" w:sz="6" w:space="0" w:color="auto"/>
              <w:left w:val="single" w:sz="6" w:space="0" w:color="auto"/>
              <w:bottom w:val="single" w:sz="12" w:space="0" w:color="auto"/>
              <w:right w:val="single" w:sz="12" w:space="0" w:color="auto"/>
            </w:tcBorders>
          </w:tcPr>
          <w:p w:rsidR="007168FB" w:rsidRPr="007168FB" w:rsidRDefault="007168FB" w:rsidP="007168FB">
            <w:pPr>
              <w:spacing w:before="62"/>
              <w:ind w:leftChars="0" w:left="423"/>
              <w:cnfStyle w:val="000000000000" w:firstRow="0" w:lastRow="0" w:firstColumn="0" w:lastColumn="0" w:oddVBand="0" w:evenVBand="0" w:oddHBand="0" w:evenHBand="0" w:firstRowFirstColumn="0" w:firstRowLastColumn="0" w:lastRowFirstColumn="0" w:lastRowLastColumn="0"/>
              <w:rPr>
                <w:rFonts w:ascii="方正兰亭黑简体" w:eastAsia="方正兰亭黑简体" w:hAnsi="微软雅黑" w:cs="微软雅黑"/>
                <w:szCs w:val="21"/>
              </w:rPr>
            </w:pPr>
          </w:p>
        </w:tc>
      </w:tr>
    </w:tbl>
    <w:p w:rsidR="00832AEF" w:rsidRDefault="00832AEF">
      <w:pPr>
        <w:widowControl/>
        <w:spacing w:beforeLines="0" w:line="240" w:lineRule="auto"/>
        <w:ind w:leftChars="0" w:left="0"/>
        <w:jc w:val="left"/>
        <w:rPr>
          <w:rFonts w:ascii="Huawei Sans" w:hAnsi="Huawei Sans"/>
          <w:sz w:val="21"/>
          <w:lang w:eastAsia="en-US"/>
        </w:rPr>
      </w:pPr>
    </w:p>
    <w:p w:rsidR="00832AEF" w:rsidRDefault="00832AEF">
      <w:pPr>
        <w:widowControl/>
        <w:spacing w:beforeLines="0" w:line="240" w:lineRule="auto"/>
        <w:ind w:leftChars="0" w:left="0"/>
        <w:jc w:val="left"/>
        <w:rPr>
          <w:rFonts w:ascii="Huawei Sans" w:hAnsi="Huawei Sans"/>
          <w:sz w:val="21"/>
          <w:lang w:eastAsia="en-US"/>
        </w:rPr>
      </w:pPr>
      <w:r>
        <w:rPr>
          <w:rFonts w:ascii="Huawei Sans" w:hAnsi="Huawei Sans"/>
          <w:sz w:val="21"/>
          <w:lang w:eastAsia="en-US"/>
        </w:rPr>
        <w:br w:type="page"/>
      </w:r>
    </w:p>
    <w:p w:rsidR="00327DA2" w:rsidRPr="00327DA2" w:rsidRDefault="00327DA2" w:rsidP="00327DA2">
      <w:pPr>
        <w:pStyle w:val="2"/>
        <w:spacing w:before="62" w:after="62" w:line="360" w:lineRule="auto"/>
        <w:ind w:leftChars="0" w:left="0"/>
        <w:rPr>
          <w:rFonts w:ascii="Huawei Sans Medium" w:eastAsia="方正兰亭黑简体" w:hAnsi="Huawei Sans Medium" w:cs="Huawei Sans Medium"/>
          <w:sz w:val="21"/>
          <w:szCs w:val="21"/>
        </w:rPr>
      </w:pPr>
      <w:bookmarkStart w:id="72" w:name="_Toc59452049"/>
      <w:bookmarkStart w:id="73" w:name="_Toc57737431"/>
      <w:bookmarkStart w:id="74" w:name="_Toc72935595"/>
      <w:bookmarkStart w:id="75" w:name="_Toc79425511"/>
      <w:r w:rsidRPr="00327DA2">
        <w:rPr>
          <w:rFonts w:ascii="Huawei Sans Medium" w:eastAsia="方正兰亭黑简体" w:hAnsi="Huawei Sans Medium" w:cs="Huawei Sans Medium"/>
          <w:sz w:val="21"/>
          <w:szCs w:val="21"/>
        </w:rPr>
        <w:lastRenderedPageBreak/>
        <w:t>Question 2: UPS System Configuration</w:t>
      </w:r>
      <w:bookmarkEnd w:id="72"/>
      <w:bookmarkEnd w:id="73"/>
      <w:r w:rsidRPr="00327DA2">
        <w:rPr>
          <w:rFonts w:ascii="Huawei Sans Medium" w:eastAsia="方正兰亭黑简体" w:hAnsi="Huawei Sans Medium" w:cs="Huawei Sans Medium"/>
          <w:sz w:val="21"/>
          <w:szCs w:val="21"/>
        </w:rPr>
        <w:t xml:space="preserve"> (12 Points)</w:t>
      </w:r>
      <w:bookmarkStart w:id="76" w:name="_Toc59452050"/>
      <w:bookmarkStart w:id="77" w:name="_Toc57737432"/>
      <w:bookmarkEnd w:id="74"/>
      <w:bookmarkEnd w:id="75"/>
    </w:p>
    <w:p w:rsidR="00327DA2" w:rsidRPr="00F32089" w:rsidRDefault="00327DA2" w:rsidP="007F5CEC">
      <w:pPr>
        <w:spacing w:before="62" w:after="62" w:line="360" w:lineRule="auto"/>
        <w:ind w:leftChars="0" w:left="0"/>
        <w:rPr>
          <w:rFonts w:ascii="Huawei Sans Medium" w:eastAsia="方正兰亭黑简体" w:hAnsi="Huawei Sans Medium" w:cs="Huawei Sans Medium"/>
          <w:b/>
          <w:color w:val="C00000"/>
          <w:sz w:val="21"/>
          <w:szCs w:val="21"/>
        </w:rPr>
      </w:pPr>
      <w:r w:rsidRPr="00F32089">
        <w:rPr>
          <w:rFonts w:ascii="Huawei Sans Medium" w:eastAsia="方正兰亭黑简体" w:hAnsi="Huawei Sans Medium" w:cs="Huawei Sans Medium"/>
          <w:b/>
          <w:color w:val="C00000"/>
          <w:sz w:val="21"/>
          <w:szCs w:val="21"/>
        </w:rPr>
        <w:t>1. UPS Configuration for IT Loads</w:t>
      </w:r>
      <w:bookmarkEnd w:id="76"/>
      <w:bookmarkEnd w:id="77"/>
    </w:p>
    <w:p w:rsidR="00327DA2" w:rsidRPr="007F5CEC" w:rsidRDefault="00327DA2" w:rsidP="007F5CEC">
      <w:pPr>
        <w:spacing w:before="62" w:after="62" w:line="360" w:lineRule="auto"/>
        <w:ind w:leftChars="0" w:left="0"/>
        <w:rPr>
          <w:rFonts w:ascii="Huawei Sans Medium" w:eastAsia="方正兰亭黑简体" w:hAnsi="Huawei Sans Medium" w:cs="Huawei Sans Medium"/>
          <w:sz w:val="21"/>
          <w:szCs w:val="21"/>
        </w:rPr>
      </w:pPr>
      <w:r w:rsidRPr="007F5CEC">
        <w:rPr>
          <w:rFonts w:ascii="Huawei Sans Medium" w:eastAsia="方正兰亭黑简体" w:hAnsi="Huawei Sans Medium" w:cs="Huawei Sans Medium"/>
          <w:sz w:val="21"/>
          <w:szCs w:val="21"/>
        </w:rPr>
        <w:t>Requirements:</w:t>
      </w:r>
    </w:p>
    <w:p w:rsidR="00327DA2" w:rsidRPr="007F5CEC" w:rsidRDefault="00327DA2" w:rsidP="007F5CEC">
      <w:pPr>
        <w:spacing w:before="62" w:after="62" w:line="360" w:lineRule="auto"/>
        <w:ind w:leftChars="0" w:left="0"/>
        <w:rPr>
          <w:rFonts w:ascii="Huawei Sans Medium" w:eastAsia="方正兰亭黑简体" w:hAnsi="Huawei Sans Medium" w:cs="Huawei Sans Medium"/>
          <w:sz w:val="21"/>
          <w:szCs w:val="21"/>
        </w:rPr>
      </w:pPr>
      <w:r w:rsidRPr="007F5CEC">
        <w:rPr>
          <w:rFonts w:ascii="Huawei Sans Medium" w:eastAsia="方正兰亭黑简体" w:hAnsi="Huawei Sans Medium" w:cs="Huawei Sans Medium"/>
          <w:sz w:val="21"/>
          <w:szCs w:val="21"/>
        </w:rPr>
        <w:t>The UPS system for IT loads must be configured in 2N mode.</w:t>
      </w:r>
    </w:p>
    <w:p w:rsidR="00327DA2" w:rsidRPr="007F5CEC" w:rsidRDefault="00327DA2" w:rsidP="007F5CEC">
      <w:pPr>
        <w:spacing w:before="62" w:after="62" w:line="360" w:lineRule="auto"/>
        <w:ind w:leftChars="0" w:left="0"/>
        <w:rPr>
          <w:rFonts w:ascii="Huawei Sans Medium" w:eastAsia="方正兰亭黑简体" w:hAnsi="Huawei Sans Medium" w:cs="Huawei Sans Medium"/>
          <w:sz w:val="21"/>
          <w:szCs w:val="21"/>
        </w:rPr>
      </w:pPr>
      <w:r w:rsidRPr="007F5CEC">
        <w:rPr>
          <w:rFonts w:ascii="Huawei Sans Medium" w:eastAsia="方正兰亭黑简体" w:hAnsi="Huawei Sans Medium" w:cs="Huawei Sans Medium"/>
          <w:sz w:val="21"/>
          <w:szCs w:val="21"/>
        </w:rPr>
        <w:t xml:space="preserve">Calculation formula: E </w:t>
      </w:r>
      <w:r w:rsidRPr="007F5CEC">
        <w:rPr>
          <w:rFonts w:ascii="Huawei Sans Medium" w:eastAsia="方正兰亭黑简体" w:hAnsi="Huawei Sans Medium" w:cs="Huawei Sans Medium" w:hint="eastAsia"/>
          <w:sz w:val="21"/>
          <w:szCs w:val="21"/>
        </w:rPr>
        <w:t>≥</w:t>
      </w:r>
      <w:r w:rsidRPr="007F5CEC">
        <w:rPr>
          <w:rFonts w:ascii="Huawei Sans Medium" w:eastAsia="方正兰亭黑简体" w:hAnsi="Huawei Sans Medium" w:cs="Huawei Sans Medium"/>
          <w:sz w:val="21"/>
          <w:szCs w:val="21"/>
        </w:rPr>
        <w:t xml:space="preserve"> 1.2 x P (E is the basic UPS capacity, and P is the calculated UPS load.)</w:t>
      </w:r>
    </w:p>
    <w:p w:rsidR="00327DA2" w:rsidRPr="007F5CEC" w:rsidRDefault="00327DA2" w:rsidP="007F5CEC">
      <w:pPr>
        <w:spacing w:before="62" w:after="62" w:line="360" w:lineRule="auto"/>
        <w:ind w:leftChars="0" w:left="0"/>
        <w:rPr>
          <w:rFonts w:ascii="Huawei Sans Medium" w:eastAsia="方正兰亭黑简体" w:hAnsi="Huawei Sans Medium" w:cs="Huawei Sans Medium"/>
          <w:sz w:val="21"/>
          <w:szCs w:val="21"/>
        </w:rPr>
      </w:pPr>
      <w:r w:rsidRPr="007F5CEC">
        <w:rPr>
          <w:rFonts w:ascii="Huawei Sans Medium" w:eastAsia="方正兰亭黑简体" w:hAnsi="Huawei Sans Medium" w:cs="Huawei Sans Medium"/>
          <w:sz w:val="21"/>
          <w:szCs w:val="21"/>
        </w:rPr>
        <w:t xml:space="preserve">The </w:t>
      </w:r>
      <w:r w:rsidR="003E65A9">
        <w:rPr>
          <w:rFonts w:ascii="Huawei Sans Medium" w:eastAsia="方正兰亭黑简体" w:hAnsi="Huawei Sans Medium" w:cs="Huawei Sans Medium"/>
          <w:sz w:val="21"/>
          <w:szCs w:val="21"/>
        </w:rPr>
        <w:t>5</w:t>
      </w:r>
      <w:r w:rsidRPr="007F5CEC">
        <w:rPr>
          <w:rFonts w:ascii="Huawei Sans Medium" w:eastAsia="方正兰亭黑简体" w:hAnsi="Huawei Sans Medium" w:cs="Huawei Sans Medium"/>
          <w:sz w:val="21"/>
          <w:szCs w:val="21"/>
        </w:rPr>
        <w:t>00 kVA modular UPS is selected. The output power factor is 0.99, the IT load power factor is 0.9</w:t>
      </w:r>
      <w:r w:rsidR="003E65A9">
        <w:rPr>
          <w:rFonts w:ascii="Huawei Sans Medium" w:eastAsia="方正兰亭黑简体" w:hAnsi="Huawei Sans Medium" w:cs="Huawei Sans Medium"/>
          <w:sz w:val="21"/>
          <w:szCs w:val="21"/>
        </w:rPr>
        <w:t>7</w:t>
      </w:r>
      <w:r w:rsidRPr="007F5CEC">
        <w:rPr>
          <w:rFonts w:ascii="Huawei Sans Medium" w:eastAsia="方正兰亭黑简体" w:hAnsi="Huawei Sans Medium" w:cs="Huawei Sans Medium"/>
          <w:sz w:val="21"/>
          <w:szCs w:val="21"/>
        </w:rPr>
        <w:t>, and a maximum of four UPSs can be connected in parallel.</w:t>
      </w:r>
    </w:p>
    <w:p w:rsidR="00327DA2" w:rsidRPr="007F5CEC" w:rsidRDefault="00327DA2" w:rsidP="007F5CEC">
      <w:pPr>
        <w:spacing w:before="62" w:after="62" w:line="360" w:lineRule="auto"/>
        <w:ind w:leftChars="0" w:left="0"/>
        <w:rPr>
          <w:rFonts w:ascii="Huawei Sans Medium" w:eastAsia="方正兰亭黑简体" w:hAnsi="Huawei Sans Medium" w:cs="Huawei Sans Medium"/>
          <w:sz w:val="21"/>
          <w:szCs w:val="21"/>
        </w:rPr>
      </w:pPr>
      <w:r w:rsidRPr="007F5CEC">
        <w:rPr>
          <w:rFonts w:ascii="Huawei Sans Medium" w:eastAsia="方正兰亭黑简体" w:hAnsi="Huawei Sans Medium" w:cs="Huawei Sans Medium"/>
          <w:sz w:val="21"/>
          <w:szCs w:val="21"/>
        </w:rPr>
        <w:t>Due to the large load capacity, the UPS systems in routes A and B are divided into two groups respectively. Each group supplies power to the IT loads in two rooms.</w:t>
      </w:r>
    </w:p>
    <w:p w:rsidR="00327DA2" w:rsidRPr="007F5CEC" w:rsidRDefault="00327DA2" w:rsidP="007F5CEC">
      <w:pPr>
        <w:spacing w:before="62" w:after="62" w:line="360" w:lineRule="auto"/>
        <w:ind w:leftChars="0" w:left="0"/>
        <w:rPr>
          <w:rFonts w:ascii="Huawei Sans Medium" w:eastAsia="方正兰亭黑简体" w:hAnsi="Huawei Sans Medium" w:cs="Huawei Sans Medium"/>
          <w:sz w:val="21"/>
          <w:szCs w:val="21"/>
        </w:rPr>
      </w:pPr>
      <w:r w:rsidRPr="007F5CEC">
        <w:rPr>
          <w:rFonts w:ascii="Huawei Sans Medium" w:eastAsia="方正兰亭黑简体" w:hAnsi="Huawei Sans Medium" w:cs="Huawei Sans Medium"/>
          <w:sz w:val="21"/>
          <w:szCs w:val="21"/>
        </w:rPr>
        <w:t>Configure the UPS systems based on the floor plan.</w:t>
      </w:r>
    </w:p>
    <w:p w:rsidR="00327DA2" w:rsidRDefault="00327DA2" w:rsidP="00327DA2">
      <w:pPr>
        <w:pStyle w:val="5"/>
        <w:numPr>
          <w:ilvl w:val="8"/>
          <w:numId w:val="24"/>
        </w:numPr>
        <w:spacing w:before="156" w:after="62"/>
        <w:ind w:left="1021" w:right="180"/>
      </w:pPr>
      <w:r>
        <w:t>UPS configuration for IT loads</w:t>
      </w:r>
    </w:p>
    <w:tbl>
      <w:tblPr>
        <w:tblStyle w:val="V30"/>
        <w:tblW w:w="10206" w:type="dxa"/>
        <w:tblInd w:w="127" w:type="dxa"/>
        <w:tblLook w:val="04A0" w:firstRow="1" w:lastRow="0" w:firstColumn="1" w:lastColumn="0" w:noHBand="0" w:noVBand="1"/>
      </w:tblPr>
      <w:tblGrid>
        <w:gridCol w:w="2412"/>
        <w:gridCol w:w="1841"/>
        <w:gridCol w:w="1687"/>
        <w:gridCol w:w="1534"/>
        <w:gridCol w:w="2732"/>
      </w:tblGrid>
      <w:tr w:rsidR="00327DA2" w:rsidTr="00EC7A0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2" w:type="dxa"/>
            <w:tcBorders>
              <w:top w:val="single" w:sz="12" w:space="0" w:color="auto"/>
              <w:left w:val="single" w:sz="12" w:space="0" w:color="auto"/>
              <w:bottom w:val="single" w:sz="6" w:space="0" w:color="auto"/>
              <w:right w:val="single" w:sz="6" w:space="0" w:color="auto"/>
            </w:tcBorders>
          </w:tcPr>
          <w:p w:rsidR="00327DA2" w:rsidRDefault="00327DA2" w:rsidP="00E40EDF">
            <w:pPr>
              <w:pStyle w:val="53"/>
            </w:pPr>
          </w:p>
        </w:tc>
        <w:tc>
          <w:tcPr>
            <w:tcW w:w="1841" w:type="dxa"/>
            <w:tcBorders>
              <w:top w:val="single" w:sz="12" w:space="0" w:color="auto"/>
              <w:left w:val="single" w:sz="6" w:space="0" w:color="auto"/>
              <w:bottom w:val="single" w:sz="6" w:space="0" w:color="auto"/>
              <w:right w:val="single" w:sz="6" w:space="0" w:color="auto"/>
            </w:tcBorders>
            <w:hideMark/>
          </w:tcPr>
          <w:p w:rsidR="00327DA2" w:rsidRDefault="00327DA2" w:rsidP="00E40EDF">
            <w:pPr>
              <w:pStyle w:val="53"/>
              <w:cnfStyle w:val="100000000000" w:firstRow="1" w:lastRow="0" w:firstColumn="0" w:lastColumn="0" w:oddVBand="0" w:evenVBand="0" w:oddHBand="0" w:evenHBand="0" w:firstRowFirstColumn="0" w:firstRowLastColumn="0" w:lastRowFirstColumn="0" w:lastRowLastColumn="0"/>
            </w:pPr>
            <w:r>
              <w:t>UPS Group</w:t>
            </w:r>
          </w:p>
        </w:tc>
        <w:tc>
          <w:tcPr>
            <w:tcW w:w="1687" w:type="dxa"/>
            <w:tcBorders>
              <w:top w:val="single" w:sz="12" w:space="0" w:color="auto"/>
              <w:left w:val="single" w:sz="6" w:space="0" w:color="auto"/>
              <w:bottom w:val="single" w:sz="6" w:space="0" w:color="auto"/>
              <w:right w:val="single" w:sz="6" w:space="0" w:color="auto"/>
            </w:tcBorders>
            <w:hideMark/>
          </w:tcPr>
          <w:p w:rsidR="00327DA2" w:rsidRDefault="00327DA2" w:rsidP="00E40EDF">
            <w:pPr>
              <w:pStyle w:val="53"/>
              <w:cnfStyle w:val="100000000000" w:firstRow="1" w:lastRow="0" w:firstColumn="0" w:lastColumn="0" w:oddVBand="0" w:evenVBand="0" w:oddHBand="0" w:evenHBand="0" w:firstRowFirstColumn="0" w:firstRowLastColumn="0" w:lastRowFirstColumn="0" w:lastRowLastColumn="0"/>
            </w:pPr>
            <w:r>
              <w:t>Room Receiving the Power</w:t>
            </w:r>
          </w:p>
        </w:tc>
        <w:tc>
          <w:tcPr>
            <w:tcW w:w="1534" w:type="dxa"/>
            <w:tcBorders>
              <w:top w:val="single" w:sz="12" w:space="0" w:color="auto"/>
              <w:left w:val="single" w:sz="6" w:space="0" w:color="auto"/>
              <w:bottom w:val="single" w:sz="6" w:space="0" w:color="auto"/>
              <w:right w:val="single" w:sz="6" w:space="0" w:color="auto"/>
            </w:tcBorders>
            <w:hideMark/>
          </w:tcPr>
          <w:p w:rsidR="00327DA2" w:rsidRDefault="00327DA2" w:rsidP="00E40EDF">
            <w:pPr>
              <w:pStyle w:val="53"/>
              <w:cnfStyle w:val="100000000000" w:firstRow="1" w:lastRow="0" w:firstColumn="0" w:lastColumn="0" w:oddVBand="0" w:evenVBand="0" w:oddHBand="0" w:evenHBand="0" w:firstRowFirstColumn="0" w:firstRowLastColumn="0" w:lastRowFirstColumn="0" w:lastRowLastColumn="0"/>
            </w:pPr>
            <w:r>
              <w:t>Number of UPSs</w:t>
            </w:r>
          </w:p>
        </w:tc>
        <w:tc>
          <w:tcPr>
            <w:tcW w:w="2732" w:type="dxa"/>
            <w:tcBorders>
              <w:top w:val="single" w:sz="12" w:space="0" w:color="auto"/>
              <w:left w:val="single" w:sz="6" w:space="0" w:color="auto"/>
              <w:bottom w:val="single" w:sz="6" w:space="0" w:color="auto"/>
              <w:right w:val="single" w:sz="12" w:space="0" w:color="auto"/>
            </w:tcBorders>
            <w:hideMark/>
          </w:tcPr>
          <w:p w:rsidR="00327DA2" w:rsidRDefault="00327DA2" w:rsidP="00E40EDF">
            <w:pPr>
              <w:pStyle w:val="53"/>
              <w:cnfStyle w:val="100000000000" w:firstRow="1" w:lastRow="0" w:firstColumn="0" w:lastColumn="0" w:oddVBand="0" w:evenVBand="0" w:oddHBand="0" w:evenHBand="0" w:firstRowFirstColumn="0" w:firstRowLastColumn="0" w:lastRowFirstColumn="0" w:lastRowLastColumn="0"/>
            </w:pPr>
            <w:r>
              <w:t>Calculation Process</w:t>
            </w:r>
          </w:p>
        </w:tc>
      </w:tr>
      <w:tr w:rsidR="00327DA2" w:rsidTr="00EC7A0E">
        <w:tc>
          <w:tcPr>
            <w:cnfStyle w:val="001000000000" w:firstRow="0" w:lastRow="0" w:firstColumn="1" w:lastColumn="0" w:oddVBand="0" w:evenVBand="0" w:oddHBand="0" w:evenHBand="0" w:firstRowFirstColumn="0" w:firstRowLastColumn="0" w:lastRowFirstColumn="0" w:lastRowLastColumn="0"/>
            <w:tcW w:w="2412" w:type="dxa"/>
            <w:vMerge w:val="restart"/>
            <w:tcBorders>
              <w:top w:val="single" w:sz="6" w:space="0" w:color="auto"/>
              <w:left w:val="single" w:sz="12" w:space="0" w:color="auto"/>
              <w:bottom w:val="single" w:sz="6" w:space="0" w:color="auto"/>
              <w:right w:val="single" w:sz="6" w:space="0" w:color="auto"/>
            </w:tcBorders>
            <w:hideMark/>
          </w:tcPr>
          <w:p w:rsidR="00327DA2" w:rsidRDefault="00327DA2" w:rsidP="00E40EDF">
            <w:pPr>
              <w:pStyle w:val="53"/>
            </w:pPr>
            <w:r>
              <w:t>Low-voltage power distribution room 2A</w:t>
            </w:r>
          </w:p>
        </w:tc>
        <w:tc>
          <w:tcPr>
            <w:tcW w:w="1841" w:type="dxa"/>
            <w:tcBorders>
              <w:top w:val="single" w:sz="6" w:space="0" w:color="auto"/>
              <w:left w:val="single" w:sz="6" w:space="0" w:color="auto"/>
              <w:bottom w:val="single" w:sz="6" w:space="0" w:color="auto"/>
              <w:right w:val="single" w:sz="6" w:space="0" w:color="auto"/>
            </w:tcBorders>
            <w:hideMark/>
          </w:tcPr>
          <w:p w:rsidR="00327DA2" w:rsidRDefault="00327DA2" w:rsidP="00E40EDF">
            <w:pPr>
              <w:pStyle w:val="53"/>
              <w:cnfStyle w:val="000000000000" w:firstRow="0" w:lastRow="0" w:firstColumn="0" w:lastColumn="0" w:oddVBand="0" w:evenVBand="0" w:oddHBand="0" w:evenHBand="0" w:firstRowFirstColumn="0" w:firstRowLastColumn="0" w:lastRowFirstColumn="0" w:lastRowLastColumn="0"/>
            </w:pPr>
            <w:r>
              <w:t>UPS group A1</w:t>
            </w:r>
          </w:p>
        </w:tc>
        <w:tc>
          <w:tcPr>
            <w:tcW w:w="1687" w:type="dxa"/>
            <w:tcBorders>
              <w:top w:val="single" w:sz="6" w:space="0" w:color="auto"/>
              <w:left w:val="single" w:sz="6" w:space="0" w:color="auto"/>
              <w:bottom w:val="single" w:sz="6" w:space="0" w:color="auto"/>
              <w:right w:val="single" w:sz="6" w:space="0" w:color="auto"/>
            </w:tcBorders>
          </w:tcPr>
          <w:p w:rsidR="00327DA2" w:rsidRDefault="00327DA2" w:rsidP="00E40EDF">
            <w:pPr>
              <w:pStyle w:val="53"/>
              <w:cnfStyle w:val="000000000000" w:firstRow="0" w:lastRow="0" w:firstColumn="0" w:lastColumn="0" w:oddVBand="0" w:evenVBand="0" w:oddHBand="0" w:evenHBand="0" w:firstRowFirstColumn="0" w:firstRowLastColumn="0" w:lastRowFirstColumn="0" w:lastRowLastColumn="0"/>
            </w:pPr>
          </w:p>
        </w:tc>
        <w:tc>
          <w:tcPr>
            <w:tcW w:w="1534" w:type="dxa"/>
            <w:tcBorders>
              <w:top w:val="single" w:sz="6" w:space="0" w:color="auto"/>
              <w:left w:val="single" w:sz="6" w:space="0" w:color="auto"/>
              <w:bottom w:val="single" w:sz="6" w:space="0" w:color="auto"/>
              <w:right w:val="single" w:sz="6" w:space="0" w:color="auto"/>
            </w:tcBorders>
          </w:tcPr>
          <w:p w:rsidR="00327DA2" w:rsidRDefault="00327DA2" w:rsidP="00E40EDF">
            <w:pPr>
              <w:pStyle w:val="53"/>
              <w:cnfStyle w:val="000000000000" w:firstRow="0" w:lastRow="0" w:firstColumn="0" w:lastColumn="0" w:oddVBand="0" w:evenVBand="0" w:oddHBand="0" w:evenHBand="0" w:firstRowFirstColumn="0" w:firstRowLastColumn="0" w:lastRowFirstColumn="0" w:lastRowLastColumn="0"/>
            </w:pPr>
          </w:p>
        </w:tc>
        <w:tc>
          <w:tcPr>
            <w:tcW w:w="2732" w:type="dxa"/>
            <w:tcBorders>
              <w:top w:val="single" w:sz="6" w:space="0" w:color="auto"/>
              <w:left w:val="single" w:sz="6" w:space="0" w:color="auto"/>
              <w:bottom w:val="single" w:sz="6" w:space="0" w:color="auto"/>
              <w:right w:val="single" w:sz="12" w:space="0" w:color="auto"/>
            </w:tcBorders>
          </w:tcPr>
          <w:p w:rsidR="00327DA2" w:rsidRDefault="00327DA2" w:rsidP="00E40EDF">
            <w:pPr>
              <w:pStyle w:val="53"/>
              <w:cnfStyle w:val="000000000000" w:firstRow="0" w:lastRow="0" w:firstColumn="0" w:lastColumn="0" w:oddVBand="0" w:evenVBand="0" w:oddHBand="0" w:evenHBand="0" w:firstRowFirstColumn="0" w:firstRowLastColumn="0" w:lastRowFirstColumn="0" w:lastRowLastColumn="0"/>
            </w:pPr>
          </w:p>
        </w:tc>
      </w:tr>
      <w:tr w:rsidR="00327DA2" w:rsidTr="00EC7A0E">
        <w:tc>
          <w:tcPr>
            <w:cnfStyle w:val="001000000000" w:firstRow="0" w:lastRow="0" w:firstColumn="1" w:lastColumn="0" w:oddVBand="0" w:evenVBand="0" w:oddHBand="0" w:evenHBand="0" w:firstRowFirstColumn="0" w:firstRowLastColumn="0" w:lastRowFirstColumn="0" w:lastRowLastColumn="0"/>
            <w:tcW w:w="2412" w:type="dxa"/>
            <w:vMerge/>
            <w:tcBorders>
              <w:top w:val="single" w:sz="6" w:space="0" w:color="auto"/>
              <w:left w:val="single" w:sz="12" w:space="0" w:color="auto"/>
              <w:bottom w:val="single" w:sz="6" w:space="0" w:color="auto"/>
              <w:right w:val="single" w:sz="6" w:space="0" w:color="auto"/>
            </w:tcBorders>
            <w:hideMark/>
          </w:tcPr>
          <w:p w:rsidR="00327DA2" w:rsidRDefault="00327DA2">
            <w:pPr>
              <w:spacing w:before="62" w:after="62" w:line="240" w:lineRule="auto"/>
              <w:ind w:left="423"/>
              <w:rPr>
                <w:rFonts w:ascii="Huawei Sans" w:hAnsi="Huawei Sans"/>
                <w:sz w:val="21"/>
              </w:rPr>
            </w:pPr>
          </w:p>
        </w:tc>
        <w:tc>
          <w:tcPr>
            <w:tcW w:w="1841" w:type="dxa"/>
            <w:tcBorders>
              <w:top w:val="single" w:sz="6" w:space="0" w:color="auto"/>
              <w:left w:val="single" w:sz="6" w:space="0" w:color="auto"/>
              <w:bottom w:val="single" w:sz="6" w:space="0" w:color="auto"/>
              <w:right w:val="single" w:sz="6" w:space="0" w:color="auto"/>
            </w:tcBorders>
            <w:hideMark/>
          </w:tcPr>
          <w:p w:rsidR="00327DA2" w:rsidRDefault="00327DA2" w:rsidP="00E40EDF">
            <w:pPr>
              <w:pStyle w:val="53"/>
              <w:cnfStyle w:val="000000000000" w:firstRow="0" w:lastRow="0" w:firstColumn="0" w:lastColumn="0" w:oddVBand="0" w:evenVBand="0" w:oddHBand="0" w:evenHBand="0" w:firstRowFirstColumn="0" w:firstRowLastColumn="0" w:lastRowFirstColumn="0" w:lastRowLastColumn="0"/>
            </w:pPr>
            <w:r>
              <w:t>UPS group A2</w:t>
            </w:r>
          </w:p>
        </w:tc>
        <w:tc>
          <w:tcPr>
            <w:tcW w:w="1687" w:type="dxa"/>
            <w:tcBorders>
              <w:top w:val="single" w:sz="6" w:space="0" w:color="auto"/>
              <w:left w:val="single" w:sz="6" w:space="0" w:color="auto"/>
              <w:bottom w:val="single" w:sz="6" w:space="0" w:color="auto"/>
              <w:right w:val="single" w:sz="6" w:space="0" w:color="auto"/>
            </w:tcBorders>
          </w:tcPr>
          <w:p w:rsidR="00327DA2" w:rsidRDefault="00327DA2" w:rsidP="00E40EDF">
            <w:pPr>
              <w:pStyle w:val="53"/>
              <w:cnfStyle w:val="000000000000" w:firstRow="0" w:lastRow="0" w:firstColumn="0" w:lastColumn="0" w:oddVBand="0" w:evenVBand="0" w:oddHBand="0" w:evenHBand="0" w:firstRowFirstColumn="0" w:firstRowLastColumn="0" w:lastRowFirstColumn="0" w:lastRowLastColumn="0"/>
            </w:pPr>
          </w:p>
        </w:tc>
        <w:tc>
          <w:tcPr>
            <w:tcW w:w="1534" w:type="dxa"/>
            <w:tcBorders>
              <w:top w:val="single" w:sz="6" w:space="0" w:color="auto"/>
              <w:left w:val="single" w:sz="6" w:space="0" w:color="auto"/>
              <w:bottom w:val="single" w:sz="6" w:space="0" w:color="auto"/>
              <w:right w:val="single" w:sz="6" w:space="0" w:color="auto"/>
            </w:tcBorders>
          </w:tcPr>
          <w:p w:rsidR="00327DA2" w:rsidRDefault="00327DA2" w:rsidP="00E40EDF">
            <w:pPr>
              <w:pStyle w:val="53"/>
              <w:cnfStyle w:val="000000000000" w:firstRow="0" w:lastRow="0" w:firstColumn="0" w:lastColumn="0" w:oddVBand="0" w:evenVBand="0" w:oddHBand="0" w:evenHBand="0" w:firstRowFirstColumn="0" w:firstRowLastColumn="0" w:lastRowFirstColumn="0" w:lastRowLastColumn="0"/>
            </w:pPr>
          </w:p>
        </w:tc>
        <w:tc>
          <w:tcPr>
            <w:tcW w:w="2732" w:type="dxa"/>
            <w:tcBorders>
              <w:top w:val="single" w:sz="6" w:space="0" w:color="auto"/>
              <w:left w:val="single" w:sz="6" w:space="0" w:color="auto"/>
              <w:bottom w:val="single" w:sz="6" w:space="0" w:color="auto"/>
              <w:right w:val="single" w:sz="12" w:space="0" w:color="auto"/>
            </w:tcBorders>
          </w:tcPr>
          <w:p w:rsidR="00327DA2" w:rsidRDefault="00327DA2" w:rsidP="00E40EDF">
            <w:pPr>
              <w:pStyle w:val="53"/>
              <w:cnfStyle w:val="000000000000" w:firstRow="0" w:lastRow="0" w:firstColumn="0" w:lastColumn="0" w:oddVBand="0" w:evenVBand="0" w:oddHBand="0" w:evenHBand="0" w:firstRowFirstColumn="0" w:firstRowLastColumn="0" w:lastRowFirstColumn="0" w:lastRowLastColumn="0"/>
            </w:pPr>
          </w:p>
        </w:tc>
      </w:tr>
      <w:tr w:rsidR="00327DA2" w:rsidTr="00EC7A0E">
        <w:tc>
          <w:tcPr>
            <w:cnfStyle w:val="001000000000" w:firstRow="0" w:lastRow="0" w:firstColumn="1" w:lastColumn="0" w:oddVBand="0" w:evenVBand="0" w:oddHBand="0" w:evenHBand="0" w:firstRowFirstColumn="0" w:firstRowLastColumn="0" w:lastRowFirstColumn="0" w:lastRowLastColumn="0"/>
            <w:tcW w:w="2412" w:type="dxa"/>
            <w:vMerge w:val="restart"/>
            <w:tcBorders>
              <w:top w:val="single" w:sz="6" w:space="0" w:color="auto"/>
              <w:left w:val="single" w:sz="12" w:space="0" w:color="auto"/>
              <w:bottom w:val="single" w:sz="12" w:space="0" w:color="auto"/>
              <w:right w:val="single" w:sz="6" w:space="0" w:color="auto"/>
            </w:tcBorders>
            <w:hideMark/>
          </w:tcPr>
          <w:p w:rsidR="00327DA2" w:rsidRDefault="00327DA2" w:rsidP="00E40EDF">
            <w:pPr>
              <w:pStyle w:val="53"/>
            </w:pPr>
            <w:r>
              <w:t>Low-voltage power distribution room 2B</w:t>
            </w:r>
          </w:p>
        </w:tc>
        <w:tc>
          <w:tcPr>
            <w:tcW w:w="1841" w:type="dxa"/>
            <w:tcBorders>
              <w:top w:val="single" w:sz="6" w:space="0" w:color="auto"/>
              <w:left w:val="single" w:sz="6" w:space="0" w:color="auto"/>
              <w:bottom w:val="single" w:sz="6" w:space="0" w:color="auto"/>
              <w:right w:val="single" w:sz="6" w:space="0" w:color="auto"/>
            </w:tcBorders>
            <w:hideMark/>
          </w:tcPr>
          <w:p w:rsidR="00327DA2" w:rsidRDefault="00327DA2" w:rsidP="00E40EDF">
            <w:pPr>
              <w:pStyle w:val="53"/>
              <w:cnfStyle w:val="000000000000" w:firstRow="0" w:lastRow="0" w:firstColumn="0" w:lastColumn="0" w:oddVBand="0" w:evenVBand="0" w:oddHBand="0" w:evenHBand="0" w:firstRowFirstColumn="0" w:firstRowLastColumn="0" w:lastRowFirstColumn="0" w:lastRowLastColumn="0"/>
            </w:pPr>
            <w:r>
              <w:t>UPS group B1</w:t>
            </w:r>
          </w:p>
        </w:tc>
        <w:tc>
          <w:tcPr>
            <w:tcW w:w="1687" w:type="dxa"/>
            <w:tcBorders>
              <w:top w:val="single" w:sz="6" w:space="0" w:color="auto"/>
              <w:left w:val="single" w:sz="6" w:space="0" w:color="auto"/>
              <w:bottom w:val="single" w:sz="6" w:space="0" w:color="auto"/>
              <w:right w:val="single" w:sz="6" w:space="0" w:color="auto"/>
            </w:tcBorders>
          </w:tcPr>
          <w:p w:rsidR="00327DA2" w:rsidRDefault="00327DA2" w:rsidP="00E40EDF">
            <w:pPr>
              <w:pStyle w:val="53"/>
              <w:cnfStyle w:val="000000000000" w:firstRow="0" w:lastRow="0" w:firstColumn="0" w:lastColumn="0" w:oddVBand="0" w:evenVBand="0" w:oddHBand="0" w:evenHBand="0" w:firstRowFirstColumn="0" w:firstRowLastColumn="0" w:lastRowFirstColumn="0" w:lastRowLastColumn="0"/>
            </w:pPr>
          </w:p>
        </w:tc>
        <w:tc>
          <w:tcPr>
            <w:tcW w:w="1534" w:type="dxa"/>
            <w:tcBorders>
              <w:top w:val="single" w:sz="6" w:space="0" w:color="auto"/>
              <w:left w:val="single" w:sz="6" w:space="0" w:color="auto"/>
              <w:bottom w:val="single" w:sz="6" w:space="0" w:color="auto"/>
              <w:right w:val="single" w:sz="6" w:space="0" w:color="auto"/>
            </w:tcBorders>
          </w:tcPr>
          <w:p w:rsidR="00327DA2" w:rsidRDefault="00327DA2" w:rsidP="00E40EDF">
            <w:pPr>
              <w:pStyle w:val="53"/>
              <w:cnfStyle w:val="000000000000" w:firstRow="0" w:lastRow="0" w:firstColumn="0" w:lastColumn="0" w:oddVBand="0" w:evenVBand="0" w:oddHBand="0" w:evenHBand="0" w:firstRowFirstColumn="0" w:firstRowLastColumn="0" w:lastRowFirstColumn="0" w:lastRowLastColumn="0"/>
            </w:pPr>
          </w:p>
        </w:tc>
        <w:tc>
          <w:tcPr>
            <w:tcW w:w="2732" w:type="dxa"/>
            <w:tcBorders>
              <w:top w:val="single" w:sz="6" w:space="0" w:color="auto"/>
              <w:left w:val="single" w:sz="6" w:space="0" w:color="auto"/>
              <w:bottom w:val="single" w:sz="6" w:space="0" w:color="auto"/>
              <w:right w:val="single" w:sz="12" w:space="0" w:color="auto"/>
            </w:tcBorders>
          </w:tcPr>
          <w:p w:rsidR="00327DA2" w:rsidRDefault="00327DA2" w:rsidP="00E40EDF">
            <w:pPr>
              <w:pStyle w:val="53"/>
              <w:cnfStyle w:val="000000000000" w:firstRow="0" w:lastRow="0" w:firstColumn="0" w:lastColumn="0" w:oddVBand="0" w:evenVBand="0" w:oddHBand="0" w:evenHBand="0" w:firstRowFirstColumn="0" w:firstRowLastColumn="0" w:lastRowFirstColumn="0" w:lastRowLastColumn="0"/>
            </w:pPr>
          </w:p>
        </w:tc>
      </w:tr>
      <w:tr w:rsidR="00327DA2" w:rsidTr="00EC7A0E">
        <w:tc>
          <w:tcPr>
            <w:cnfStyle w:val="001000000000" w:firstRow="0" w:lastRow="0" w:firstColumn="1" w:lastColumn="0" w:oddVBand="0" w:evenVBand="0" w:oddHBand="0" w:evenHBand="0" w:firstRowFirstColumn="0" w:firstRowLastColumn="0" w:lastRowFirstColumn="0" w:lastRowLastColumn="0"/>
            <w:tcW w:w="2412" w:type="dxa"/>
            <w:vMerge/>
            <w:tcBorders>
              <w:top w:val="single" w:sz="6" w:space="0" w:color="auto"/>
              <w:left w:val="single" w:sz="12" w:space="0" w:color="auto"/>
              <w:bottom w:val="single" w:sz="12" w:space="0" w:color="auto"/>
              <w:right w:val="single" w:sz="6" w:space="0" w:color="auto"/>
            </w:tcBorders>
            <w:hideMark/>
          </w:tcPr>
          <w:p w:rsidR="00327DA2" w:rsidRDefault="00327DA2">
            <w:pPr>
              <w:spacing w:before="62" w:after="62" w:line="240" w:lineRule="auto"/>
              <w:ind w:left="423"/>
              <w:rPr>
                <w:rFonts w:ascii="Huawei Sans" w:hAnsi="Huawei Sans"/>
                <w:sz w:val="21"/>
              </w:rPr>
            </w:pPr>
          </w:p>
        </w:tc>
        <w:tc>
          <w:tcPr>
            <w:tcW w:w="1841" w:type="dxa"/>
            <w:tcBorders>
              <w:top w:val="single" w:sz="6" w:space="0" w:color="auto"/>
              <w:left w:val="single" w:sz="6" w:space="0" w:color="auto"/>
              <w:bottom w:val="single" w:sz="12" w:space="0" w:color="auto"/>
              <w:right w:val="single" w:sz="6" w:space="0" w:color="auto"/>
            </w:tcBorders>
            <w:hideMark/>
          </w:tcPr>
          <w:p w:rsidR="00327DA2" w:rsidRDefault="00327DA2" w:rsidP="00E40EDF">
            <w:pPr>
              <w:pStyle w:val="53"/>
              <w:cnfStyle w:val="000000000000" w:firstRow="0" w:lastRow="0" w:firstColumn="0" w:lastColumn="0" w:oddVBand="0" w:evenVBand="0" w:oddHBand="0" w:evenHBand="0" w:firstRowFirstColumn="0" w:firstRowLastColumn="0" w:lastRowFirstColumn="0" w:lastRowLastColumn="0"/>
            </w:pPr>
            <w:r>
              <w:t>UPS group B2</w:t>
            </w:r>
          </w:p>
        </w:tc>
        <w:tc>
          <w:tcPr>
            <w:tcW w:w="1687" w:type="dxa"/>
            <w:tcBorders>
              <w:top w:val="single" w:sz="6" w:space="0" w:color="auto"/>
              <w:left w:val="single" w:sz="6" w:space="0" w:color="auto"/>
              <w:bottom w:val="single" w:sz="12" w:space="0" w:color="auto"/>
              <w:right w:val="single" w:sz="6" w:space="0" w:color="auto"/>
            </w:tcBorders>
          </w:tcPr>
          <w:p w:rsidR="00327DA2" w:rsidRDefault="00327DA2" w:rsidP="00E40EDF">
            <w:pPr>
              <w:pStyle w:val="53"/>
              <w:cnfStyle w:val="000000000000" w:firstRow="0" w:lastRow="0" w:firstColumn="0" w:lastColumn="0" w:oddVBand="0" w:evenVBand="0" w:oddHBand="0" w:evenHBand="0" w:firstRowFirstColumn="0" w:firstRowLastColumn="0" w:lastRowFirstColumn="0" w:lastRowLastColumn="0"/>
            </w:pPr>
          </w:p>
        </w:tc>
        <w:tc>
          <w:tcPr>
            <w:tcW w:w="1534" w:type="dxa"/>
            <w:tcBorders>
              <w:top w:val="single" w:sz="6" w:space="0" w:color="auto"/>
              <w:left w:val="single" w:sz="6" w:space="0" w:color="auto"/>
              <w:bottom w:val="single" w:sz="12" w:space="0" w:color="auto"/>
              <w:right w:val="single" w:sz="6" w:space="0" w:color="auto"/>
            </w:tcBorders>
          </w:tcPr>
          <w:p w:rsidR="00327DA2" w:rsidRDefault="00327DA2" w:rsidP="00E40EDF">
            <w:pPr>
              <w:pStyle w:val="53"/>
              <w:cnfStyle w:val="000000000000" w:firstRow="0" w:lastRow="0" w:firstColumn="0" w:lastColumn="0" w:oddVBand="0" w:evenVBand="0" w:oddHBand="0" w:evenHBand="0" w:firstRowFirstColumn="0" w:firstRowLastColumn="0" w:lastRowFirstColumn="0" w:lastRowLastColumn="0"/>
            </w:pPr>
          </w:p>
        </w:tc>
        <w:tc>
          <w:tcPr>
            <w:tcW w:w="2732" w:type="dxa"/>
            <w:tcBorders>
              <w:top w:val="single" w:sz="6" w:space="0" w:color="auto"/>
              <w:left w:val="single" w:sz="6" w:space="0" w:color="auto"/>
              <w:bottom w:val="single" w:sz="12" w:space="0" w:color="auto"/>
              <w:right w:val="single" w:sz="12" w:space="0" w:color="auto"/>
            </w:tcBorders>
          </w:tcPr>
          <w:p w:rsidR="00327DA2" w:rsidRDefault="00327DA2" w:rsidP="00E40EDF">
            <w:pPr>
              <w:pStyle w:val="53"/>
              <w:cnfStyle w:val="000000000000" w:firstRow="0" w:lastRow="0" w:firstColumn="0" w:lastColumn="0" w:oddVBand="0" w:evenVBand="0" w:oddHBand="0" w:evenHBand="0" w:firstRowFirstColumn="0" w:firstRowLastColumn="0" w:lastRowFirstColumn="0" w:lastRowLastColumn="0"/>
            </w:pPr>
          </w:p>
        </w:tc>
      </w:tr>
    </w:tbl>
    <w:p w:rsidR="00327DA2" w:rsidRDefault="00327DA2" w:rsidP="00327DA2">
      <w:pPr>
        <w:pStyle w:val="11"/>
        <w:spacing w:before="62" w:after="62"/>
        <w:ind w:left="423"/>
      </w:pPr>
    </w:p>
    <w:p w:rsidR="00327DA2" w:rsidRPr="005731B9" w:rsidRDefault="00327DA2" w:rsidP="00267C03">
      <w:pPr>
        <w:spacing w:before="62" w:after="62" w:line="360" w:lineRule="auto"/>
        <w:ind w:leftChars="0" w:left="0"/>
        <w:rPr>
          <w:rFonts w:ascii="Huawei Sans Medium" w:eastAsia="方正兰亭黑简体" w:hAnsi="Huawei Sans Medium" w:cs="Huawei Sans Medium"/>
          <w:b/>
          <w:color w:val="C00000"/>
          <w:sz w:val="21"/>
          <w:szCs w:val="21"/>
        </w:rPr>
      </w:pPr>
      <w:bookmarkStart w:id="78" w:name="_Toc59452052"/>
      <w:r w:rsidRPr="005731B9">
        <w:rPr>
          <w:rFonts w:ascii="Huawei Sans Medium" w:eastAsia="方正兰亭黑简体" w:hAnsi="Huawei Sans Medium" w:cs="Huawei Sans Medium"/>
          <w:b/>
          <w:color w:val="C00000"/>
          <w:sz w:val="21"/>
          <w:szCs w:val="21"/>
        </w:rPr>
        <w:t>2. UPS Battery Configuration</w:t>
      </w:r>
      <w:bookmarkEnd w:id="78"/>
      <w:r w:rsidRPr="005731B9">
        <w:rPr>
          <w:rFonts w:ascii="Huawei Sans Medium" w:eastAsia="方正兰亭黑简体" w:hAnsi="Huawei Sans Medium" w:cs="Huawei Sans Medium"/>
          <w:b/>
          <w:color w:val="C00000"/>
          <w:sz w:val="21"/>
          <w:szCs w:val="21"/>
        </w:rPr>
        <w:t xml:space="preserve"> for IT Loads</w:t>
      </w:r>
    </w:p>
    <w:p w:rsidR="00327DA2" w:rsidRPr="009D0AB9" w:rsidRDefault="00327DA2" w:rsidP="009D0AB9">
      <w:pPr>
        <w:spacing w:before="62" w:after="62" w:line="360" w:lineRule="auto"/>
        <w:ind w:leftChars="0" w:left="0"/>
        <w:rPr>
          <w:rFonts w:ascii="Huawei Sans Medium" w:eastAsia="方正兰亭黑简体" w:hAnsi="Huawei Sans Medium" w:cs="Huawei Sans Medium"/>
          <w:sz w:val="21"/>
          <w:szCs w:val="21"/>
        </w:rPr>
      </w:pPr>
      <w:r w:rsidRPr="009D0AB9">
        <w:rPr>
          <w:rFonts w:ascii="Huawei Sans Medium" w:eastAsia="方正兰亭黑简体" w:hAnsi="Huawei Sans Medium" w:cs="Huawei Sans Medium"/>
          <w:sz w:val="21"/>
          <w:szCs w:val="21"/>
        </w:rPr>
        <w:t>Requirements:</w:t>
      </w:r>
    </w:p>
    <w:p w:rsidR="00327DA2" w:rsidRPr="009D0AB9" w:rsidRDefault="00327DA2" w:rsidP="009D0AB9">
      <w:pPr>
        <w:spacing w:before="62" w:after="62" w:line="360" w:lineRule="auto"/>
        <w:ind w:leftChars="0" w:left="0"/>
        <w:rPr>
          <w:rFonts w:ascii="Huawei Sans Medium" w:eastAsia="方正兰亭黑简体" w:hAnsi="Huawei Sans Medium" w:cs="Huawei Sans Medium"/>
          <w:sz w:val="21"/>
          <w:szCs w:val="21"/>
        </w:rPr>
      </w:pPr>
      <w:r w:rsidRPr="009D0AB9">
        <w:rPr>
          <w:rFonts w:ascii="Huawei Sans Medium" w:eastAsia="方正兰亭黑简体" w:hAnsi="Huawei Sans Medium" w:cs="Huawei Sans Medium"/>
          <w:sz w:val="21"/>
          <w:szCs w:val="21"/>
        </w:rPr>
        <w:t xml:space="preserve">The UPS supports a single battery string consisting of 240 batteries (2 V each). </w:t>
      </w:r>
    </w:p>
    <w:p w:rsidR="00327DA2" w:rsidRPr="009D0AB9" w:rsidRDefault="00327DA2" w:rsidP="009D0AB9">
      <w:pPr>
        <w:spacing w:before="62" w:after="62" w:line="360" w:lineRule="auto"/>
        <w:ind w:leftChars="0" w:left="0"/>
        <w:rPr>
          <w:rFonts w:ascii="Huawei Sans Medium" w:eastAsia="方正兰亭黑简体" w:hAnsi="Huawei Sans Medium" w:cs="Huawei Sans Medium"/>
          <w:sz w:val="21"/>
          <w:szCs w:val="21"/>
        </w:rPr>
      </w:pPr>
      <w:r w:rsidRPr="009D0AB9">
        <w:rPr>
          <w:rFonts w:ascii="Huawei Sans Medium" w:eastAsia="方正兰亭黑简体" w:hAnsi="Huawei Sans Medium" w:cs="Huawei Sans Medium"/>
          <w:sz w:val="21"/>
          <w:szCs w:val="21"/>
        </w:rPr>
        <w:t xml:space="preserve">The end-of-discharge (EOD) voltage is 1.67 V/cell, and the battery inversion efficiency is 0.95. </w:t>
      </w:r>
    </w:p>
    <w:p w:rsidR="00327DA2" w:rsidRPr="009D0AB9" w:rsidRDefault="00327DA2" w:rsidP="009D0AB9">
      <w:pPr>
        <w:spacing w:before="62" w:after="62" w:line="360" w:lineRule="auto"/>
        <w:ind w:leftChars="0" w:left="0"/>
        <w:rPr>
          <w:rFonts w:ascii="Huawei Sans Medium" w:eastAsia="方正兰亭黑简体" w:hAnsi="Huawei Sans Medium" w:cs="Huawei Sans Medium"/>
          <w:sz w:val="21"/>
          <w:szCs w:val="21"/>
        </w:rPr>
      </w:pPr>
      <w:r w:rsidRPr="009D0AB9">
        <w:rPr>
          <w:rFonts w:ascii="Huawei Sans Medium" w:eastAsia="方正兰亭黑简体" w:hAnsi="Huawei Sans Medium" w:cs="Huawei Sans Medium"/>
          <w:sz w:val="21"/>
          <w:szCs w:val="21"/>
        </w:rPr>
        <w:t>A maximum of four battery strings can be connected to one UPS.</w:t>
      </w:r>
    </w:p>
    <w:p w:rsidR="00327DA2" w:rsidRPr="009D0AB9" w:rsidRDefault="00327DA2" w:rsidP="009D0AB9">
      <w:pPr>
        <w:spacing w:before="62" w:after="62" w:line="360" w:lineRule="auto"/>
        <w:ind w:leftChars="0" w:left="0"/>
        <w:rPr>
          <w:rFonts w:ascii="Huawei Sans Medium" w:eastAsia="方正兰亭黑简体" w:hAnsi="Huawei Sans Medium" w:cs="Huawei Sans Medium"/>
          <w:sz w:val="21"/>
          <w:szCs w:val="21"/>
        </w:rPr>
      </w:pPr>
      <w:r w:rsidRPr="009D0AB9">
        <w:rPr>
          <w:rFonts w:ascii="Huawei Sans Medium" w:eastAsia="方正兰亭黑简体" w:hAnsi="Huawei Sans Medium" w:cs="Huawei Sans Medium"/>
          <w:sz w:val="21"/>
          <w:szCs w:val="21"/>
        </w:rPr>
        <w:t>200 Ah/2 V lead-acid batteries from a brand are required. Its constant power discharge specifications is as follows.</w:t>
      </w:r>
    </w:p>
    <w:p w:rsidR="00327DA2" w:rsidRPr="009D0AB9" w:rsidRDefault="00327DA2" w:rsidP="009D0AB9">
      <w:pPr>
        <w:spacing w:before="62" w:after="62" w:line="360" w:lineRule="auto"/>
        <w:ind w:leftChars="0" w:left="0"/>
        <w:rPr>
          <w:rFonts w:ascii="Huawei Sans Medium" w:eastAsia="方正兰亭黑简体" w:hAnsi="Huawei Sans Medium" w:cs="Huawei Sans Medium"/>
          <w:sz w:val="21"/>
          <w:szCs w:val="21"/>
        </w:rPr>
      </w:pPr>
      <w:r w:rsidRPr="009D0AB9">
        <w:rPr>
          <w:rFonts w:ascii="Huawei Sans Medium" w:eastAsia="方正兰亭黑简体" w:hAnsi="Huawei Sans Medium" w:cs="Huawei Sans Medium"/>
          <w:sz w:val="21"/>
          <w:szCs w:val="21"/>
        </w:rPr>
        <w:t>The formula for calculating the constant power is: W = P/</w:t>
      </w:r>
      <w:r w:rsidRPr="009D0AB9">
        <w:rPr>
          <w:rFonts w:ascii="Huawei Sans Medium" w:eastAsia="方正兰亭黑简体" w:hAnsi="Huawei Sans Medium" w:cs="Huawei Sans Medium" w:hint="eastAsia"/>
          <w:sz w:val="21"/>
          <w:szCs w:val="21"/>
        </w:rPr>
        <w:t>η</w:t>
      </w:r>
      <w:r w:rsidRPr="009D0AB9">
        <w:rPr>
          <w:rFonts w:ascii="Huawei Sans Medium" w:eastAsia="方正兰亭黑简体" w:hAnsi="Huawei Sans Medium" w:cs="Huawei Sans Medium"/>
          <w:sz w:val="21"/>
          <w:szCs w:val="21"/>
        </w:rPr>
        <w:t>/(n x 6).</w:t>
      </w:r>
    </w:p>
    <w:p w:rsidR="00327DA2" w:rsidRPr="009D0AB9" w:rsidRDefault="00327DA2" w:rsidP="009D0AB9">
      <w:pPr>
        <w:spacing w:before="62" w:after="62" w:line="360" w:lineRule="auto"/>
        <w:ind w:leftChars="0" w:left="0"/>
        <w:rPr>
          <w:rFonts w:ascii="Huawei Sans Medium" w:eastAsia="方正兰亭黑简体" w:hAnsi="Huawei Sans Medium" w:cs="Huawei Sans Medium"/>
          <w:sz w:val="21"/>
          <w:szCs w:val="21"/>
        </w:rPr>
      </w:pPr>
      <w:r w:rsidRPr="009D0AB9">
        <w:rPr>
          <w:rFonts w:ascii="Huawei Sans Medium" w:eastAsia="方正兰亭黑简体" w:hAnsi="Huawei Sans Medium" w:cs="Huawei Sans Medium"/>
          <w:sz w:val="21"/>
          <w:szCs w:val="21"/>
        </w:rPr>
        <w:lastRenderedPageBreak/>
        <w:t>During calculation, please use the load capacity.</w:t>
      </w:r>
    </w:p>
    <w:p w:rsidR="00327DA2" w:rsidRPr="009D0AB9" w:rsidRDefault="00327DA2" w:rsidP="009D0AB9">
      <w:pPr>
        <w:spacing w:before="62" w:after="62" w:line="360" w:lineRule="auto"/>
        <w:ind w:leftChars="0" w:left="0"/>
        <w:rPr>
          <w:rFonts w:ascii="Huawei Sans Medium" w:eastAsia="方正兰亭黑简体" w:hAnsi="Huawei Sans Medium" w:cs="Huawei Sans Medium"/>
          <w:sz w:val="21"/>
          <w:szCs w:val="21"/>
        </w:rPr>
      </w:pPr>
      <w:r w:rsidRPr="009D0AB9">
        <w:rPr>
          <w:rFonts w:ascii="Huawei Sans Medium" w:eastAsia="方正兰亭黑简体" w:hAnsi="Huawei Sans Medium" w:cs="Huawei Sans Medium"/>
          <w:sz w:val="21"/>
          <w:szCs w:val="21"/>
        </w:rPr>
        <w:t>The backup time of the UPS system in each route is 15 minutes.</w:t>
      </w:r>
    </w:p>
    <w:p w:rsidR="00327DA2" w:rsidRDefault="00327DA2" w:rsidP="00327DA2">
      <w:pPr>
        <w:pStyle w:val="5"/>
        <w:numPr>
          <w:ilvl w:val="8"/>
          <w:numId w:val="24"/>
        </w:numPr>
        <w:spacing w:before="156" w:after="62"/>
        <w:ind w:left="1021" w:right="180"/>
      </w:pPr>
      <w:r>
        <w:t>Discharge specifications at a constant power of a battery from a brand</w:t>
      </w:r>
    </w:p>
    <w:tbl>
      <w:tblPr>
        <w:tblStyle w:val="V30"/>
        <w:tblW w:w="10064" w:type="dxa"/>
        <w:tblInd w:w="269" w:type="dxa"/>
        <w:tblLook w:val="04A0" w:firstRow="1" w:lastRow="0" w:firstColumn="1" w:lastColumn="0" w:noHBand="0" w:noVBand="1"/>
      </w:tblPr>
      <w:tblGrid>
        <w:gridCol w:w="3118"/>
        <w:gridCol w:w="1276"/>
        <w:gridCol w:w="1276"/>
        <w:gridCol w:w="1276"/>
        <w:gridCol w:w="1258"/>
        <w:gridCol w:w="1860"/>
      </w:tblGrid>
      <w:tr w:rsidR="00327DA2" w:rsidTr="00EC7A0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64" w:type="dxa"/>
            <w:gridSpan w:val="6"/>
            <w:tcBorders>
              <w:top w:val="single" w:sz="12" w:space="0" w:color="auto"/>
              <w:left w:val="single" w:sz="12" w:space="0" w:color="auto"/>
              <w:bottom w:val="single" w:sz="6" w:space="0" w:color="auto"/>
              <w:right w:val="single" w:sz="12" w:space="0" w:color="auto"/>
            </w:tcBorders>
            <w:hideMark/>
          </w:tcPr>
          <w:p w:rsidR="00327DA2" w:rsidRDefault="00327DA2">
            <w:pPr>
              <w:pStyle w:val="11"/>
              <w:spacing w:before="62" w:after="62"/>
              <w:ind w:left="423"/>
              <w:rPr>
                <w:rFonts w:cs="Huawei Sans"/>
              </w:rPr>
            </w:pPr>
            <w:r>
              <w:rPr>
                <w:rFonts w:cs="Huawei Sans"/>
              </w:rPr>
              <w:t>EOD = 1.67 V/cell, W/cell, 25°C</w:t>
            </w:r>
          </w:p>
        </w:tc>
      </w:tr>
      <w:tr w:rsidR="00327DA2" w:rsidTr="00EC7A0E">
        <w:tc>
          <w:tcPr>
            <w:cnfStyle w:val="001000000000" w:firstRow="0" w:lastRow="0" w:firstColumn="1" w:lastColumn="0" w:oddVBand="0" w:evenVBand="0" w:oddHBand="0" w:evenHBand="0" w:firstRowFirstColumn="0" w:firstRowLastColumn="0" w:lastRowFirstColumn="0" w:lastRowLastColumn="0"/>
            <w:tcW w:w="3118" w:type="dxa"/>
            <w:tcBorders>
              <w:top w:val="single" w:sz="6" w:space="0" w:color="auto"/>
              <w:left w:val="single" w:sz="12" w:space="0" w:color="auto"/>
              <w:bottom w:val="single" w:sz="6" w:space="0" w:color="auto"/>
              <w:right w:val="single" w:sz="6" w:space="0" w:color="auto"/>
            </w:tcBorders>
            <w:hideMark/>
          </w:tcPr>
          <w:p w:rsidR="00327DA2" w:rsidRDefault="00327DA2">
            <w:pPr>
              <w:pStyle w:val="TableText"/>
              <w:spacing w:before="31" w:after="31"/>
              <w:rPr>
                <w:rFonts w:ascii="Huawei Sans" w:hAnsi="Huawei Sans" w:cs="Huawei Sans"/>
              </w:rPr>
            </w:pPr>
            <w:r>
              <w:rPr>
                <w:rFonts w:ascii="Huawei Sans" w:hAnsi="Huawei Sans" w:cs="Huawei Sans"/>
              </w:rPr>
              <w:t>Specification/Time (min)</w:t>
            </w:r>
          </w:p>
        </w:tc>
        <w:tc>
          <w:tcPr>
            <w:tcW w:w="1276" w:type="dxa"/>
            <w:tcBorders>
              <w:top w:val="single" w:sz="6" w:space="0" w:color="auto"/>
              <w:left w:val="single" w:sz="6" w:space="0" w:color="auto"/>
              <w:bottom w:val="single" w:sz="6" w:space="0" w:color="auto"/>
              <w:right w:val="single" w:sz="6" w:space="0" w:color="auto"/>
            </w:tcBorders>
            <w:hideMark/>
          </w:tcPr>
          <w:p w:rsidR="00327DA2" w:rsidRDefault="00327DA2">
            <w:pPr>
              <w:pStyle w:val="TableText"/>
              <w:spacing w:before="31" w:after="31"/>
              <w:cnfStyle w:val="000000000000" w:firstRow="0" w:lastRow="0" w:firstColumn="0" w:lastColumn="0" w:oddVBand="0" w:evenVBand="0" w:oddHBand="0" w:evenHBand="0" w:firstRowFirstColumn="0" w:firstRowLastColumn="0" w:lastRowFirstColumn="0" w:lastRowLastColumn="0"/>
              <w:rPr>
                <w:rFonts w:ascii="Huawei Sans" w:hAnsi="Huawei Sans" w:cs="Huawei Sans"/>
              </w:rPr>
            </w:pPr>
            <w:r>
              <w:rPr>
                <w:rFonts w:ascii="Huawei Sans" w:hAnsi="Huawei Sans" w:cs="Huawei Sans"/>
              </w:rPr>
              <w:t>5 min</w:t>
            </w:r>
          </w:p>
        </w:tc>
        <w:tc>
          <w:tcPr>
            <w:tcW w:w="1276" w:type="dxa"/>
            <w:tcBorders>
              <w:top w:val="single" w:sz="6" w:space="0" w:color="auto"/>
              <w:left w:val="single" w:sz="6" w:space="0" w:color="auto"/>
              <w:bottom w:val="single" w:sz="6" w:space="0" w:color="auto"/>
              <w:right w:val="single" w:sz="6" w:space="0" w:color="auto"/>
            </w:tcBorders>
            <w:hideMark/>
          </w:tcPr>
          <w:p w:rsidR="00327DA2" w:rsidRDefault="00327DA2">
            <w:pPr>
              <w:pStyle w:val="TableText"/>
              <w:spacing w:before="31" w:after="31"/>
              <w:cnfStyle w:val="000000000000" w:firstRow="0" w:lastRow="0" w:firstColumn="0" w:lastColumn="0" w:oddVBand="0" w:evenVBand="0" w:oddHBand="0" w:evenHBand="0" w:firstRowFirstColumn="0" w:firstRowLastColumn="0" w:lastRowFirstColumn="0" w:lastRowLastColumn="0"/>
              <w:rPr>
                <w:rFonts w:ascii="Huawei Sans" w:hAnsi="Huawei Sans" w:cs="Huawei Sans"/>
              </w:rPr>
            </w:pPr>
            <w:r>
              <w:rPr>
                <w:rFonts w:ascii="Huawei Sans" w:hAnsi="Huawei Sans" w:cs="Huawei Sans"/>
              </w:rPr>
              <w:t>10 min</w:t>
            </w:r>
          </w:p>
        </w:tc>
        <w:tc>
          <w:tcPr>
            <w:tcW w:w="1276" w:type="dxa"/>
            <w:tcBorders>
              <w:top w:val="single" w:sz="6" w:space="0" w:color="auto"/>
              <w:left w:val="single" w:sz="6" w:space="0" w:color="auto"/>
              <w:bottom w:val="single" w:sz="6" w:space="0" w:color="auto"/>
              <w:right w:val="single" w:sz="6" w:space="0" w:color="auto"/>
            </w:tcBorders>
            <w:hideMark/>
          </w:tcPr>
          <w:p w:rsidR="00327DA2" w:rsidRDefault="00327DA2">
            <w:pPr>
              <w:pStyle w:val="TableText"/>
              <w:spacing w:before="31" w:after="31"/>
              <w:cnfStyle w:val="000000000000" w:firstRow="0" w:lastRow="0" w:firstColumn="0" w:lastColumn="0" w:oddVBand="0" w:evenVBand="0" w:oddHBand="0" w:evenHBand="0" w:firstRowFirstColumn="0" w:firstRowLastColumn="0" w:lastRowFirstColumn="0" w:lastRowLastColumn="0"/>
              <w:rPr>
                <w:rFonts w:ascii="Huawei Sans" w:hAnsi="Huawei Sans" w:cs="Huawei Sans"/>
              </w:rPr>
            </w:pPr>
            <w:r>
              <w:rPr>
                <w:rFonts w:ascii="Huawei Sans" w:hAnsi="Huawei Sans" w:cs="Huawei Sans"/>
              </w:rPr>
              <w:t>15 min</w:t>
            </w:r>
          </w:p>
        </w:tc>
        <w:tc>
          <w:tcPr>
            <w:tcW w:w="1258" w:type="dxa"/>
            <w:tcBorders>
              <w:top w:val="single" w:sz="6" w:space="0" w:color="auto"/>
              <w:left w:val="single" w:sz="6" w:space="0" w:color="auto"/>
              <w:bottom w:val="single" w:sz="6" w:space="0" w:color="auto"/>
              <w:right w:val="single" w:sz="6" w:space="0" w:color="auto"/>
            </w:tcBorders>
            <w:hideMark/>
          </w:tcPr>
          <w:p w:rsidR="00327DA2" w:rsidRDefault="00327DA2">
            <w:pPr>
              <w:pStyle w:val="TableText"/>
              <w:spacing w:before="31" w:after="31"/>
              <w:cnfStyle w:val="000000000000" w:firstRow="0" w:lastRow="0" w:firstColumn="0" w:lastColumn="0" w:oddVBand="0" w:evenVBand="0" w:oddHBand="0" w:evenHBand="0" w:firstRowFirstColumn="0" w:firstRowLastColumn="0" w:lastRowFirstColumn="0" w:lastRowLastColumn="0"/>
              <w:rPr>
                <w:rFonts w:ascii="Huawei Sans" w:hAnsi="Huawei Sans" w:cs="Huawei Sans"/>
              </w:rPr>
            </w:pPr>
            <w:r>
              <w:rPr>
                <w:rFonts w:ascii="Huawei Sans" w:hAnsi="Huawei Sans" w:cs="Huawei Sans"/>
              </w:rPr>
              <w:t>30 min</w:t>
            </w:r>
          </w:p>
        </w:tc>
        <w:tc>
          <w:tcPr>
            <w:tcW w:w="1860" w:type="dxa"/>
            <w:tcBorders>
              <w:top w:val="single" w:sz="6" w:space="0" w:color="auto"/>
              <w:left w:val="single" w:sz="6" w:space="0" w:color="auto"/>
              <w:bottom w:val="single" w:sz="6" w:space="0" w:color="auto"/>
              <w:right w:val="single" w:sz="12" w:space="0" w:color="auto"/>
            </w:tcBorders>
            <w:hideMark/>
          </w:tcPr>
          <w:p w:rsidR="00327DA2" w:rsidRDefault="00327DA2">
            <w:pPr>
              <w:pStyle w:val="TableText"/>
              <w:spacing w:before="31" w:after="31"/>
              <w:cnfStyle w:val="000000000000" w:firstRow="0" w:lastRow="0" w:firstColumn="0" w:lastColumn="0" w:oddVBand="0" w:evenVBand="0" w:oddHBand="0" w:evenHBand="0" w:firstRowFirstColumn="0" w:firstRowLastColumn="0" w:lastRowFirstColumn="0" w:lastRowLastColumn="0"/>
              <w:rPr>
                <w:rFonts w:ascii="Huawei Sans" w:hAnsi="Huawei Sans" w:cs="Huawei Sans"/>
              </w:rPr>
            </w:pPr>
            <w:r>
              <w:rPr>
                <w:rFonts w:ascii="Huawei Sans" w:hAnsi="Huawei Sans" w:cs="Huawei Sans"/>
              </w:rPr>
              <w:t>50 min</w:t>
            </w:r>
          </w:p>
        </w:tc>
      </w:tr>
      <w:tr w:rsidR="00327DA2" w:rsidTr="00EC7A0E">
        <w:tc>
          <w:tcPr>
            <w:cnfStyle w:val="001000000000" w:firstRow="0" w:lastRow="0" w:firstColumn="1" w:lastColumn="0" w:oddVBand="0" w:evenVBand="0" w:oddHBand="0" w:evenHBand="0" w:firstRowFirstColumn="0" w:firstRowLastColumn="0" w:lastRowFirstColumn="0" w:lastRowLastColumn="0"/>
            <w:tcW w:w="3118" w:type="dxa"/>
            <w:tcBorders>
              <w:top w:val="single" w:sz="6" w:space="0" w:color="auto"/>
              <w:left w:val="single" w:sz="12" w:space="0" w:color="auto"/>
              <w:bottom w:val="single" w:sz="12" w:space="0" w:color="auto"/>
              <w:right w:val="single" w:sz="6" w:space="0" w:color="auto"/>
            </w:tcBorders>
            <w:hideMark/>
          </w:tcPr>
          <w:p w:rsidR="00327DA2" w:rsidRDefault="00327DA2">
            <w:pPr>
              <w:pStyle w:val="TableText"/>
              <w:spacing w:before="31" w:after="31"/>
              <w:rPr>
                <w:rFonts w:ascii="Huawei Sans" w:hAnsi="Huawei Sans" w:cs="Huawei Sans"/>
              </w:rPr>
            </w:pPr>
            <w:r>
              <w:rPr>
                <w:rFonts w:ascii="Huawei Sans" w:hAnsi="Huawei Sans" w:cs="Huawei Sans"/>
              </w:rPr>
              <w:t>GFM200</w:t>
            </w:r>
          </w:p>
        </w:tc>
        <w:tc>
          <w:tcPr>
            <w:tcW w:w="1276" w:type="dxa"/>
            <w:tcBorders>
              <w:top w:val="single" w:sz="6" w:space="0" w:color="auto"/>
              <w:left w:val="single" w:sz="6" w:space="0" w:color="auto"/>
              <w:bottom w:val="single" w:sz="12" w:space="0" w:color="auto"/>
              <w:right w:val="single" w:sz="6" w:space="0" w:color="auto"/>
            </w:tcBorders>
            <w:hideMark/>
          </w:tcPr>
          <w:p w:rsidR="00327DA2" w:rsidRDefault="00327DA2">
            <w:pPr>
              <w:pStyle w:val="TableText"/>
              <w:spacing w:before="31" w:after="31"/>
              <w:cnfStyle w:val="000000000000" w:firstRow="0" w:lastRow="0" w:firstColumn="0" w:lastColumn="0" w:oddVBand="0" w:evenVBand="0" w:oddHBand="0" w:evenHBand="0" w:firstRowFirstColumn="0" w:firstRowLastColumn="0" w:lastRowFirstColumn="0" w:lastRowLastColumn="0"/>
              <w:rPr>
                <w:rFonts w:ascii="Huawei Sans" w:hAnsi="Huawei Sans" w:cs="Huawei Sans"/>
              </w:rPr>
            </w:pPr>
            <w:r>
              <w:rPr>
                <w:rFonts w:ascii="Huawei Sans" w:hAnsi="Huawei Sans" w:cs="Huawei Sans"/>
              </w:rPr>
              <w:t>558</w:t>
            </w:r>
          </w:p>
        </w:tc>
        <w:tc>
          <w:tcPr>
            <w:tcW w:w="1276" w:type="dxa"/>
            <w:tcBorders>
              <w:top w:val="single" w:sz="6" w:space="0" w:color="auto"/>
              <w:left w:val="single" w:sz="6" w:space="0" w:color="auto"/>
              <w:bottom w:val="single" w:sz="12" w:space="0" w:color="auto"/>
              <w:right w:val="single" w:sz="6" w:space="0" w:color="auto"/>
            </w:tcBorders>
            <w:hideMark/>
          </w:tcPr>
          <w:p w:rsidR="00327DA2" w:rsidRDefault="00327DA2">
            <w:pPr>
              <w:pStyle w:val="TableText"/>
              <w:spacing w:before="31" w:after="31"/>
              <w:cnfStyle w:val="000000000000" w:firstRow="0" w:lastRow="0" w:firstColumn="0" w:lastColumn="0" w:oddVBand="0" w:evenVBand="0" w:oddHBand="0" w:evenHBand="0" w:firstRowFirstColumn="0" w:firstRowLastColumn="0" w:lastRowFirstColumn="0" w:lastRowLastColumn="0"/>
              <w:rPr>
                <w:rFonts w:ascii="Huawei Sans" w:hAnsi="Huawei Sans" w:cs="Huawei Sans"/>
              </w:rPr>
            </w:pPr>
            <w:r>
              <w:rPr>
                <w:rFonts w:ascii="Huawei Sans" w:hAnsi="Huawei Sans" w:cs="Huawei Sans"/>
              </w:rPr>
              <w:t>476</w:t>
            </w:r>
          </w:p>
        </w:tc>
        <w:tc>
          <w:tcPr>
            <w:tcW w:w="1276" w:type="dxa"/>
            <w:tcBorders>
              <w:top w:val="single" w:sz="6" w:space="0" w:color="auto"/>
              <w:left w:val="single" w:sz="6" w:space="0" w:color="auto"/>
              <w:bottom w:val="single" w:sz="12" w:space="0" w:color="auto"/>
              <w:right w:val="single" w:sz="6" w:space="0" w:color="auto"/>
            </w:tcBorders>
            <w:hideMark/>
          </w:tcPr>
          <w:p w:rsidR="00327DA2" w:rsidRDefault="00327DA2">
            <w:pPr>
              <w:pStyle w:val="TableText"/>
              <w:spacing w:before="31" w:after="31"/>
              <w:cnfStyle w:val="000000000000" w:firstRow="0" w:lastRow="0" w:firstColumn="0" w:lastColumn="0" w:oddVBand="0" w:evenVBand="0" w:oddHBand="0" w:evenHBand="0" w:firstRowFirstColumn="0" w:firstRowLastColumn="0" w:lastRowFirstColumn="0" w:lastRowLastColumn="0"/>
              <w:rPr>
                <w:rFonts w:ascii="Huawei Sans" w:hAnsi="Huawei Sans" w:cs="Huawei Sans"/>
              </w:rPr>
            </w:pPr>
            <w:r>
              <w:rPr>
                <w:rFonts w:ascii="Huawei Sans" w:hAnsi="Huawei Sans" w:cs="Huawei Sans"/>
              </w:rPr>
              <w:t>422</w:t>
            </w:r>
          </w:p>
        </w:tc>
        <w:tc>
          <w:tcPr>
            <w:tcW w:w="1258" w:type="dxa"/>
            <w:tcBorders>
              <w:top w:val="single" w:sz="6" w:space="0" w:color="auto"/>
              <w:left w:val="single" w:sz="6" w:space="0" w:color="auto"/>
              <w:bottom w:val="single" w:sz="12" w:space="0" w:color="auto"/>
              <w:right w:val="single" w:sz="6" w:space="0" w:color="auto"/>
            </w:tcBorders>
            <w:hideMark/>
          </w:tcPr>
          <w:p w:rsidR="00327DA2" w:rsidRDefault="00327DA2">
            <w:pPr>
              <w:pStyle w:val="TableText"/>
              <w:spacing w:before="31" w:after="31"/>
              <w:cnfStyle w:val="000000000000" w:firstRow="0" w:lastRow="0" w:firstColumn="0" w:lastColumn="0" w:oddVBand="0" w:evenVBand="0" w:oddHBand="0" w:evenHBand="0" w:firstRowFirstColumn="0" w:firstRowLastColumn="0" w:lastRowFirstColumn="0" w:lastRowLastColumn="0"/>
              <w:rPr>
                <w:rFonts w:ascii="Huawei Sans" w:hAnsi="Huawei Sans" w:cs="Huawei Sans"/>
              </w:rPr>
            </w:pPr>
            <w:r>
              <w:rPr>
                <w:rFonts w:ascii="Huawei Sans" w:hAnsi="Huawei Sans" w:cs="Huawei Sans"/>
              </w:rPr>
              <w:t>307</w:t>
            </w:r>
          </w:p>
        </w:tc>
        <w:tc>
          <w:tcPr>
            <w:tcW w:w="1860" w:type="dxa"/>
            <w:tcBorders>
              <w:top w:val="single" w:sz="6" w:space="0" w:color="auto"/>
              <w:left w:val="single" w:sz="6" w:space="0" w:color="auto"/>
              <w:bottom w:val="single" w:sz="12" w:space="0" w:color="auto"/>
              <w:right w:val="single" w:sz="12" w:space="0" w:color="auto"/>
            </w:tcBorders>
            <w:hideMark/>
          </w:tcPr>
          <w:p w:rsidR="00327DA2" w:rsidRDefault="00327DA2">
            <w:pPr>
              <w:pStyle w:val="TableText"/>
              <w:spacing w:before="31" w:after="31"/>
              <w:cnfStyle w:val="000000000000" w:firstRow="0" w:lastRow="0" w:firstColumn="0" w:lastColumn="0" w:oddVBand="0" w:evenVBand="0" w:oddHBand="0" w:evenHBand="0" w:firstRowFirstColumn="0" w:firstRowLastColumn="0" w:lastRowFirstColumn="0" w:lastRowLastColumn="0"/>
              <w:rPr>
                <w:rFonts w:ascii="Huawei Sans" w:hAnsi="Huawei Sans" w:cs="Huawei Sans"/>
              </w:rPr>
            </w:pPr>
            <w:r>
              <w:rPr>
                <w:rFonts w:ascii="Huawei Sans" w:hAnsi="Huawei Sans" w:cs="Huawei Sans"/>
              </w:rPr>
              <w:t>224</w:t>
            </w:r>
          </w:p>
        </w:tc>
      </w:tr>
    </w:tbl>
    <w:p w:rsidR="00327DA2" w:rsidRDefault="00327DA2" w:rsidP="00327DA2">
      <w:pPr>
        <w:pStyle w:val="11"/>
        <w:spacing w:before="62" w:after="62"/>
        <w:ind w:left="423"/>
      </w:pPr>
    </w:p>
    <w:p w:rsidR="00327DA2" w:rsidRDefault="00327DA2" w:rsidP="00327DA2">
      <w:pPr>
        <w:pStyle w:val="5"/>
        <w:numPr>
          <w:ilvl w:val="8"/>
          <w:numId w:val="24"/>
        </w:numPr>
        <w:spacing w:before="156" w:after="62"/>
        <w:ind w:left="1021" w:right="180"/>
      </w:pPr>
      <w:r>
        <w:t>UPS battery configuration for IT loads</w:t>
      </w:r>
    </w:p>
    <w:tbl>
      <w:tblPr>
        <w:tblStyle w:val="V30"/>
        <w:tblW w:w="10064" w:type="dxa"/>
        <w:tblInd w:w="269" w:type="dxa"/>
        <w:tblLook w:val="04A0" w:firstRow="1" w:lastRow="0" w:firstColumn="1" w:lastColumn="0" w:noHBand="0" w:noVBand="1"/>
      </w:tblPr>
      <w:tblGrid>
        <w:gridCol w:w="1843"/>
        <w:gridCol w:w="2835"/>
        <w:gridCol w:w="2976"/>
        <w:gridCol w:w="2410"/>
      </w:tblGrid>
      <w:tr w:rsidR="00A70243" w:rsidTr="00EC7A0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Borders>
              <w:top w:val="single" w:sz="12" w:space="0" w:color="auto"/>
              <w:left w:val="single" w:sz="12" w:space="0" w:color="auto"/>
              <w:bottom w:val="single" w:sz="6" w:space="0" w:color="auto"/>
              <w:right w:val="single" w:sz="6" w:space="0" w:color="auto"/>
            </w:tcBorders>
            <w:hideMark/>
          </w:tcPr>
          <w:p w:rsidR="00327DA2" w:rsidRDefault="00327DA2" w:rsidP="00E40EDF">
            <w:pPr>
              <w:pStyle w:val="53"/>
            </w:pPr>
            <w:r>
              <w:t>Single Battery Capacity</w:t>
            </w:r>
          </w:p>
        </w:tc>
        <w:tc>
          <w:tcPr>
            <w:tcW w:w="2835" w:type="dxa"/>
            <w:tcBorders>
              <w:top w:val="single" w:sz="12" w:space="0" w:color="auto"/>
              <w:left w:val="single" w:sz="6" w:space="0" w:color="auto"/>
              <w:bottom w:val="single" w:sz="6" w:space="0" w:color="auto"/>
              <w:right w:val="single" w:sz="6" w:space="0" w:color="auto"/>
            </w:tcBorders>
            <w:hideMark/>
          </w:tcPr>
          <w:p w:rsidR="00327DA2" w:rsidRDefault="00327DA2" w:rsidP="00E40EDF">
            <w:pPr>
              <w:pStyle w:val="53"/>
              <w:cnfStyle w:val="100000000000" w:firstRow="1" w:lastRow="0" w:firstColumn="0" w:lastColumn="0" w:oddVBand="0" w:evenVBand="0" w:oddHBand="0" w:evenHBand="0" w:firstRowFirstColumn="0" w:firstRowLastColumn="0" w:lastRowFirstColumn="0" w:lastRowLastColumn="0"/>
            </w:pPr>
            <w:r>
              <w:t>Number of Batteries in a Battery String</w:t>
            </w:r>
          </w:p>
        </w:tc>
        <w:tc>
          <w:tcPr>
            <w:tcW w:w="2976" w:type="dxa"/>
            <w:tcBorders>
              <w:top w:val="single" w:sz="12" w:space="0" w:color="auto"/>
              <w:left w:val="single" w:sz="6" w:space="0" w:color="auto"/>
              <w:bottom w:val="single" w:sz="6" w:space="0" w:color="auto"/>
              <w:right w:val="single" w:sz="6" w:space="0" w:color="auto"/>
            </w:tcBorders>
            <w:hideMark/>
          </w:tcPr>
          <w:p w:rsidR="00327DA2" w:rsidRDefault="00327DA2" w:rsidP="00E40EDF">
            <w:pPr>
              <w:pStyle w:val="53"/>
              <w:cnfStyle w:val="100000000000" w:firstRow="1" w:lastRow="0" w:firstColumn="0" w:lastColumn="0" w:oddVBand="0" w:evenVBand="0" w:oddHBand="0" w:evenHBand="0" w:firstRowFirstColumn="0" w:firstRowLastColumn="0" w:lastRowFirstColumn="0" w:lastRowLastColumn="0"/>
            </w:pPr>
            <w:r>
              <w:t>Number of Battery Strings Required for Each UPS</w:t>
            </w:r>
          </w:p>
        </w:tc>
        <w:tc>
          <w:tcPr>
            <w:tcW w:w="2410" w:type="dxa"/>
            <w:tcBorders>
              <w:top w:val="single" w:sz="12" w:space="0" w:color="auto"/>
              <w:left w:val="single" w:sz="6" w:space="0" w:color="auto"/>
              <w:bottom w:val="single" w:sz="6" w:space="0" w:color="auto"/>
              <w:right w:val="single" w:sz="12" w:space="0" w:color="auto"/>
            </w:tcBorders>
            <w:hideMark/>
          </w:tcPr>
          <w:p w:rsidR="00327DA2" w:rsidRDefault="00327DA2" w:rsidP="00E40EDF">
            <w:pPr>
              <w:pStyle w:val="53"/>
              <w:cnfStyle w:val="100000000000" w:firstRow="1" w:lastRow="0" w:firstColumn="0" w:lastColumn="0" w:oddVBand="0" w:evenVBand="0" w:oddHBand="0" w:evenHBand="0" w:firstRowFirstColumn="0" w:firstRowLastColumn="0" w:lastRowFirstColumn="0" w:lastRowLastColumn="0"/>
            </w:pPr>
            <w:r>
              <w:t>Calculation Process</w:t>
            </w:r>
          </w:p>
        </w:tc>
      </w:tr>
      <w:tr w:rsidR="00327DA2" w:rsidTr="00EC7A0E">
        <w:tc>
          <w:tcPr>
            <w:cnfStyle w:val="001000000000" w:firstRow="0" w:lastRow="0" w:firstColumn="1" w:lastColumn="0" w:oddVBand="0" w:evenVBand="0" w:oddHBand="0" w:evenHBand="0" w:firstRowFirstColumn="0" w:firstRowLastColumn="0" w:lastRowFirstColumn="0" w:lastRowLastColumn="0"/>
            <w:tcW w:w="1843" w:type="dxa"/>
            <w:tcBorders>
              <w:top w:val="single" w:sz="6" w:space="0" w:color="auto"/>
              <w:left w:val="single" w:sz="12" w:space="0" w:color="auto"/>
              <w:bottom w:val="single" w:sz="12" w:space="0" w:color="auto"/>
              <w:right w:val="single" w:sz="6" w:space="0" w:color="auto"/>
            </w:tcBorders>
          </w:tcPr>
          <w:p w:rsidR="00327DA2" w:rsidRDefault="00327DA2" w:rsidP="00E40EDF">
            <w:pPr>
              <w:pStyle w:val="53"/>
            </w:pPr>
          </w:p>
        </w:tc>
        <w:tc>
          <w:tcPr>
            <w:tcW w:w="2835" w:type="dxa"/>
            <w:tcBorders>
              <w:top w:val="single" w:sz="6" w:space="0" w:color="auto"/>
              <w:left w:val="single" w:sz="6" w:space="0" w:color="auto"/>
              <w:bottom w:val="single" w:sz="12" w:space="0" w:color="auto"/>
              <w:right w:val="single" w:sz="6" w:space="0" w:color="auto"/>
            </w:tcBorders>
          </w:tcPr>
          <w:p w:rsidR="00327DA2" w:rsidRDefault="00327DA2" w:rsidP="00E40EDF">
            <w:pPr>
              <w:pStyle w:val="53"/>
              <w:cnfStyle w:val="000000000000" w:firstRow="0" w:lastRow="0" w:firstColumn="0" w:lastColumn="0" w:oddVBand="0" w:evenVBand="0" w:oddHBand="0" w:evenHBand="0" w:firstRowFirstColumn="0" w:firstRowLastColumn="0" w:lastRowFirstColumn="0" w:lastRowLastColumn="0"/>
            </w:pPr>
          </w:p>
        </w:tc>
        <w:tc>
          <w:tcPr>
            <w:tcW w:w="2976" w:type="dxa"/>
            <w:tcBorders>
              <w:top w:val="single" w:sz="6" w:space="0" w:color="auto"/>
              <w:left w:val="single" w:sz="6" w:space="0" w:color="auto"/>
              <w:bottom w:val="single" w:sz="12" w:space="0" w:color="auto"/>
              <w:right w:val="single" w:sz="6" w:space="0" w:color="auto"/>
            </w:tcBorders>
          </w:tcPr>
          <w:p w:rsidR="00327DA2" w:rsidRDefault="00327DA2" w:rsidP="00E40EDF">
            <w:pPr>
              <w:pStyle w:val="53"/>
              <w:cnfStyle w:val="000000000000" w:firstRow="0" w:lastRow="0" w:firstColumn="0" w:lastColumn="0" w:oddVBand="0" w:evenVBand="0" w:oddHBand="0" w:evenHBand="0" w:firstRowFirstColumn="0" w:firstRowLastColumn="0" w:lastRowFirstColumn="0" w:lastRowLastColumn="0"/>
            </w:pPr>
          </w:p>
        </w:tc>
        <w:tc>
          <w:tcPr>
            <w:tcW w:w="2410" w:type="dxa"/>
            <w:tcBorders>
              <w:top w:val="single" w:sz="6" w:space="0" w:color="auto"/>
              <w:left w:val="single" w:sz="6" w:space="0" w:color="auto"/>
              <w:bottom w:val="single" w:sz="12" w:space="0" w:color="auto"/>
              <w:right w:val="single" w:sz="12" w:space="0" w:color="auto"/>
            </w:tcBorders>
          </w:tcPr>
          <w:p w:rsidR="00327DA2" w:rsidRDefault="00327DA2" w:rsidP="00E40EDF">
            <w:pPr>
              <w:pStyle w:val="53"/>
              <w:cnfStyle w:val="000000000000" w:firstRow="0" w:lastRow="0" w:firstColumn="0" w:lastColumn="0" w:oddVBand="0" w:evenVBand="0" w:oddHBand="0" w:evenHBand="0" w:firstRowFirstColumn="0" w:firstRowLastColumn="0" w:lastRowFirstColumn="0" w:lastRowLastColumn="0"/>
            </w:pPr>
          </w:p>
        </w:tc>
      </w:tr>
    </w:tbl>
    <w:p w:rsidR="00971B79" w:rsidRDefault="00971B79" w:rsidP="000154E9">
      <w:pPr>
        <w:pStyle w:val="2"/>
        <w:spacing w:before="62" w:after="62" w:line="360" w:lineRule="auto"/>
        <w:ind w:leftChars="0" w:left="0"/>
        <w:rPr>
          <w:rFonts w:ascii="Huawei Sans Medium" w:eastAsia="方正兰亭黑简体" w:hAnsi="Huawei Sans Medium" w:cs="Huawei Sans Medium"/>
          <w:sz w:val="21"/>
          <w:szCs w:val="21"/>
        </w:rPr>
      </w:pPr>
    </w:p>
    <w:p w:rsidR="00971B79" w:rsidRDefault="00971B79">
      <w:pPr>
        <w:widowControl/>
        <w:spacing w:beforeLines="0" w:line="240" w:lineRule="auto"/>
        <w:ind w:leftChars="0" w:left="0"/>
        <w:jc w:val="left"/>
        <w:rPr>
          <w:rFonts w:ascii="Huawei Sans Medium" w:eastAsia="方正兰亭黑简体" w:hAnsi="Huawei Sans Medium" w:cs="Huawei Sans Medium"/>
          <w:b/>
          <w:bCs/>
          <w:sz w:val="21"/>
          <w:szCs w:val="21"/>
        </w:rPr>
      </w:pPr>
      <w:r>
        <w:rPr>
          <w:rFonts w:ascii="Huawei Sans Medium" w:eastAsia="方正兰亭黑简体" w:hAnsi="Huawei Sans Medium" w:cs="Huawei Sans Medium"/>
          <w:sz w:val="21"/>
          <w:szCs w:val="21"/>
        </w:rPr>
        <w:br w:type="page"/>
      </w:r>
    </w:p>
    <w:p w:rsidR="000154E9" w:rsidRPr="00327DA2" w:rsidRDefault="000154E9" w:rsidP="000154E9">
      <w:pPr>
        <w:pStyle w:val="2"/>
        <w:spacing w:before="62" w:after="62" w:line="360" w:lineRule="auto"/>
        <w:ind w:leftChars="0" w:left="0"/>
        <w:rPr>
          <w:rFonts w:ascii="Huawei Sans Medium" w:eastAsia="方正兰亭黑简体" w:hAnsi="Huawei Sans Medium" w:cs="Huawei Sans Medium"/>
          <w:sz w:val="21"/>
          <w:szCs w:val="21"/>
        </w:rPr>
      </w:pPr>
      <w:bookmarkStart w:id="79" w:name="_Toc79425512"/>
      <w:r w:rsidRPr="00327DA2">
        <w:rPr>
          <w:rFonts w:ascii="Huawei Sans Medium" w:eastAsia="方正兰亭黑简体" w:hAnsi="Huawei Sans Medium" w:cs="Huawei Sans Medium"/>
          <w:sz w:val="21"/>
          <w:szCs w:val="21"/>
        </w:rPr>
        <w:lastRenderedPageBreak/>
        <w:t xml:space="preserve">Question 2: UPS System Configuration </w:t>
      </w:r>
      <w:r w:rsidR="00615AA2" w:rsidRPr="00615AA2">
        <w:rPr>
          <w:rFonts w:ascii="Huawei Sans Medium" w:eastAsia="方正兰亭黑简体" w:hAnsi="Huawei Sans Medium" w:cs="Huawei Sans Medium"/>
          <w:sz w:val="21"/>
          <w:szCs w:val="21"/>
        </w:rPr>
        <w:t>Answer Card Display</w:t>
      </w:r>
      <w:bookmarkEnd w:id="79"/>
    </w:p>
    <w:p w:rsidR="004153C2" w:rsidRPr="007F401A" w:rsidRDefault="004153C2" w:rsidP="004153C2">
      <w:pPr>
        <w:spacing w:before="62" w:after="62" w:line="240" w:lineRule="auto"/>
        <w:ind w:left="423"/>
        <w:rPr>
          <w:rFonts w:ascii="Huawei Sans" w:hAnsi="Huawei Sans"/>
          <w:color w:val="C00000"/>
          <w:sz w:val="22"/>
          <w:lang w:eastAsia="en-US"/>
        </w:rPr>
      </w:pPr>
      <w:r w:rsidRPr="007F401A">
        <w:rPr>
          <w:rFonts w:ascii="Huawei Sans" w:hAnsi="Huawei Sans"/>
          <w:color w:val="C00000"/>
          <w:sz w:val="22"/>
          <w:lang w:eastAsia="en-US"/>
        </w:rPr>
        <w:t>Note: For reference only, the answer sheet is an Excel file and is used together with the question file.</w:t>
      </w:r>
    </w:p>
    <w:tbl>
      <w:tblPr>
        <w:tblStyle w:val="V302"/>
        <w:tblW w:w="9497" w:type="dxa"/>
        <w:tblInd w:w="127" w:type="dxa"/>
        <w:tblLook w:val="04A0" w:firstRow="1" w:lastRow="0" w:firstColumn="1" w:lastColumn="0" w:noHBand="0" w:noVBand="1"/>
      </w:tblPr>
      <w:tblGrid>
        <w:gridCol w:w="752"/>
        <w:gridCol w:w="8564"/>
        <w:gridCol w:w="847"/>
      </w:tblGrid>
      <w:tr w:rsidR="00526AE3" w:rsidTr="007168F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0" w:type="dxa"/>
            <w:tcBorders>
              <w:top w:val="single" w:sz="12" w:space="0" w:color="auto"/>
              <w:left w:val="single" w:sz="12" w:space="0" w:color="auto"/>
              <w:bottom w:val="single" w:sz="6" w:space="0" w:color="auto"/>
              <w:right w:val="single" w:sz="6" w:space="0" w:color="auto"/>
            </w:tcBorders>
            <w:hideMark/>
          </w:tcPr>
          <w:p w:rsidR="00526AE3" w:rsidRPr="00807873" w:rsidRDefault="00526AE3" w:rsidP="007168FB">
            <w:pPr>
              <w:spacing w:before="62" w:after="62"/>
              <w:ind w:leftChars="130" w:left="234"/>
              <w:rPr>
                <w:rFonts w:ascii="Huawei Sans" w:eastAsia="方正兰亭黑简体" w:hAnsi="Huawei Sans" w:cs="Huawei Sans"/>
                <w:sz w:val="21"/>
                <w:szCs w:val="21"/>
              </w:rPr>
            </w:pPr>
            <w:r w:rsidRPr="00807873">
              <w:rPr>
                <w:rFonts w:ascii="Huawei Sans" w:eastAsia="方正兰亭黑简体" w:hAnsi="Huawei Sans" w:cs="Huawei Sans"/>
                <w:szCs w:val="21"/>
              </w:rPr>
              <w:t>No.</w:t>
            </w:r>
          </w:p>
        </w:tc>
        <w:tc>
          <w:tcPr>
            <w:tcW w:w="7663" w:type="dxa"/>
            <w:tcBorders>
              <w:top w:val="single" w:sz="12" w:space="0" w:color="auto"/>
              <w:left w:val="single" w:sz="6" w:space="0" w:color="auto"/>
              <w:bottom w:val="single" w:sz="6" w:space="0" w:color="auto"/>
              <w:right w:val="single" w:sz="6" w:space="0" w:color="auto"/>
            </w:tcBorders>
            <w:hideMark/>
          </w:tcPr>
          <w:p w:rsidR="00526AE3" w:rsidRPr="00807873" w:rsidRDefault="00526AE3" w:rsidP="00526AE3">
            <w:pPr>
              <w:spacing w:before="62" w:after="62"/>
              <w:ind w:left="423"/>
              <w:cnfStyle w:val="100000000000" w:firstRow="1" w:lastRow="0" w:firstColumn="0" w:lastColumn="0" w:oddVBand="0" w:evenVBand="0" w:oddHBand="0" w:evenHBand="0" w:firstRowFirstColumn="0" w:firstRowLastColumn="0" w:lastRowFirstColumn="0" w:lastRowLastColumn="0"/>
              <w:rPr>
                <w:rFonts w:ascii="Huawei Sans" w:eastAsia="方正兰亭黑简体" w:hAnsi="Huawei Sans" w:cs="Huawei Sans"/>
                <w:szCs w:val="21"/>
              </w:rPr>
            </w:pPr>
            <w:r w:rsidRPr="00807873">
              <w:rPr>
                <w:rFonts w:ascii="Huawei Sans" w:eastAsia="方正兰亭黑简体" w:hAnsi="Huawei Sans" w:cs="Huawei Sans"/>
                <w:szCs w:val="21"/>
              </w:rPr>
              <w:t xml:space="preserve">Power Distribution System Planning Answer Sheet: </w:t>
            </w:r>
            <w:r>
              <w:rPr>
                <w:rFonts w:ascii="Huawei Sans" w:eastAsia="方正兰亭黑简体" w:hAnsi="Huawei Sans" w:cs="Huawei Sans"/>
                <w:szCs w:val="21"/>
              </w:rPr>
              <w:t>2</w:t>
            </w:r>
          </w:p>
        </w:tc>
        <w:tc>
          <w:tcPr>
            <w:tcW w:w="1014" w:type="dxa"/>
            <w:tcBorders>
              <w:top w:val="single" w:sz="12" w:space="0" w:color="auto"/>
              <w:left w:val="single" w:sz="6" w:space="0" w:color="auto"/>
              <w:bottom w:val="single" w:sz="6" w:space="0" w:color="auto"/>
              <w:right w:val="single" w:sz="12" w:space="0" w:color="auto"/>
            </w:tcBorders>
            <w:hideMark/>
          </w:tcPr>
          <w:p w:rsidR="00526AE3" w:rsidRPr="00807873" w:rsidRDefault="00526AE3" w:rsidP="007168FB">
            <w:pPr>
              <w:spacing w:before="62" w:after="62"/>
              <w:ind w:leftChars="0" w:left="0"/>
              <w:cnfStyle w:val="100000000000" w:firstRow="1" w:lastRow="0" w:firstColumn="0" w:lastColumn="0" w:oddVBand="0" w:evenVBand="0" w:oddHBand="0" w:evenHBand="0" w:firstRowFirstColumn="0" w:firstRowLastColumn="0" w:lastRowFirstColumn="0" w:lastRowLastColumn="0"/>
              <w:rPr>
                <w:rFonts w:ascii="Huawei Sans" w:eastAsia="方正兰亭黑简体" w:hAnsi="Huawei Sans" w:cs="Huawei Sans"/>
                <w:szCs w:val="21"/>
              </w:rPr>
            </w:pPr>
            <w:r w:rsidRPr="00807873">
              <w:rPr>
                <w:rFonts w:ascii="Huawei Sans" w:eastAsia="方正兰亭黑简体" w:hAnsi="Huawei Sans" w:cs="Huawei Sans"/>
                <w:szCs w:val="21"/>
              </w:rPr>
              <w:t>Remark</w:t>
            </w:r>
          </w:p>
        </w:tc>
      </w:tr>
      <w:tr w:rsidR="00526AE3" w:rsidTr="007168FB">
        <w:trPr>
          <w:trHeight w:val="7525"/>
        </w:trPr>
        <w:tc>
          <w:tcPr>
            <w:cnfStyle w:val="001000000000" w:firstRow="0" w:lastRow="0" w:firstColumn="1" w:lastColumn="0" w:oddVBand="0" w:evenVBand="0" w:oddHBand="0" w:evenHBand="0" w:firstRowFirstColumn="0" w:firstRowLastColumn="0" w:lastRowFirstColumn="0" w:lastRowLastColumn="0"/>
            <w:tcW w:w="820" w:type="dxa"/>
            <w:tcBorders>
              <w:top w:val="single" w:sz="6" w:space="0" w:color="auto"/>
              <w:left w:val="single" w:sz="12" w:space="0" w:color="auto"/>
              <w:bottom w:val="single" w:sz="12" w:space="0" w:color="auto"/>
              <w:right w:val="single" w:sz="6" w:space="0" w:color="auto"/>
            </w:tcBorders>
            <w:hideMark/>
          </w:tcPr>
          <w:p w:rsidR="00526AE3" w:rsidRDefault="00526AE3" w:rsidP="007168FB">
            <w:pPr>
              <w:spacing w:before="62" w:after="62"/>
              <w:ind w:left="423"/>
              <w:rPr>
                <w:rFonts w:ascii="方正兰亭黑简体" w:eastAsia="方正兰亭黑简体" w:hAnsi="微软雅黑" w:cs="微软雅黑"/>
                <w:szCs w:val="21"/>
              </w:rPr>
            </w:pPr>
            <w:r>
              <w:rPr>
                <w:rFonts w:ascii="方正兰亭黑简体" w:eastAsia="方正兰亭黑简体" w:hAnsi="微软雅黑" w:cs="微软雅黑"/>
                <w:szCs w:val="21"/>
              </w:rPr>
              <w:t>2</w:t>
            </w:r>
          </w:p>
        </w:tc>
        <w:tc>
          <w:tcPr>
            <w:tcW w:w="7663" w:type="dxa"/>
            <w:tcBorders>
              <w:top w:val="single" w:sz="6" w:space="0" w:color="auto"/>
              <w:left w:val="single" w:sz="6" w:space="0" w:color="auto"/>
              <w:bottom w:val="single" w:sz="12" w:space="0" w:color="auto"/>
              <w:right w:val="single" w:sz="6" w:space="0" w:color="auto"/>
            </w:tcBorders>
            <w:hideMark/>
          </w:tcPr>
          <w:p w:rsidR="00526AE3" w:rsidRDefault="00EC7A0E" w:rsidP="007168FB">
            <w:pPr>
              <w:spacing w:before="62" w:after="62"/>
              <w:ind w:left="423"/>
              <w:cnfStyle w:val="000000000000" w:firstRow="0" w:lastRow="0" w:firstColumn="0" w:lastColumn="0" w:oddVBand="0" w:evenVBand="0" w:oddHBand="0" w:evenHBand="0" w:firstRowFirstColumn="0" w:firstRowLastColumn="0" w:lastRowFirstColumn="0" w:lastRowLastColumn="0"/>
              <w:rPr>
                <w:rFonts w:ascii="方正兰亭黑简体" w:eastAsia="方正兰亭黑简体" w:hAnsi="微软雅黑" w:cs="微软雅黑"/>
                <w:szCs w:val="21"/>
              </w:rPr>
            </w:pPr>
            <w:r>
              <w:rPr>
                <w:kern w:val="2"/>
              </w:rPr>
              <w:object w:dxaOrig="11568" w:dyaOrig="4860">
                <v:shape id="_x0000_i1026" type="#_x0000_t75" style="width:396pt;height:165.75pt" o:ole="">
                  <v:imagedata r:id="rId16" o:title=""/>
                </v:shape>
                <o:OLEObject Type="Embed" ProgID="PBrush" ShapeID="_x0000_i1026" DrawAspect="Content" ObjectID="_1690201182" r:id="rId17"/>
              </w:object>
            </w:r>
          </w:p>
        </w:tc>
        <w:tc>
          <w:tcPr>
            <w:tcW w:w="1014" w:type="dxa"/>
            <w:tcBorders>
              <w:top w:val="single" w:sz="6" w:space="0" w:color="auto"/>
              <w:left w:val="single" w:sz="6" w:space="0" w:color="auto"/>
              <w:bottom w:val="single" w:sz="12" w:space="0" w:color="auto"/>
              <w:right w:val="single" w:sz="12" w:space="0" w:color="auto"/>
            </w:tcBorders>
          </w:tcPr>
          <w:p w:rsidR="00526AE3" w:rsidRDefault="00526AE3" w:rsidP="007168FB">
            <w:pPr>
              <w:spacing w:before="62" w:after="62"/>
              <w:ind w:left="423"/>
              <w:cnfStyle w:val="000000000000" w:firstRow="0" w:lastRow="0" w:firstColumn="0" w:lastColumn="0" w:oddVBand="0" w:evenVBand="0" w:oddHBand="0" w:evenHBand="0" w:firstRowFirstColumn="0" w:firstRowLastColumn="0" w:lastRowFirstColumn="0" w:lastRowLastColumn="0"/>
              <w:rPr>
                <w:rFonts w:ascii="方正兰亭黑简体" w:eastAsia="方正兰亭黑简体" w:hAnsi="微软雅黑" w:cs="微软雅黑"/>
                <w:szCs w:val="21"/>
              </w:rPr>
            </w:pPr>
          </w:p>
        </w:tc>
      </w:tr>
    </w:tbl>
    <w:p w:rsidR="00F06AE7" w:rsidRDefault="00F06AE7" w:rsidP="00081FEE">
      <w:pPr>
        <w:spacing w:before="62" w:after="62" w:line="360" w:lineRule="auto"/>
        <w:ind w:left="423"/>
        <w:rPr>
          <w:rFonts w:ascii="Huawei Sans Medium" w:eastAsia="方正兰亭黑简体" w:hAnsi="Huawei Sans Medium" w:cs="Huawei Sans Medium"/>
          <w:sz w:val="21"/>
          <w:szCs w:val="21"/>
        </w:rPr>
      </w:pPr>
    </w:p>
    <w:p w:rsidR="00F06AE7" w:rsidRDefault="00F06AE7">
      <w:pPr>
        <w:widowControl/>
        <w:spacing w:beforeLines="0" w:line="240" w:lineRule="auto"/>
        <w:ind w:leftChars="0" w:left="0"/>
        <w:jc w:val="left"/>
        <w:rPr>
          <w:rFonts w:ascii="Huawei Sans Medium" w:eastAsia="方正兰亭黑简体" w:hAnsi="Huawei Sans Medium" w:cs="Huawei Sans Medium"/>
          <w:sz w:val="21"/>
          <w:szCs w:val="21"/>
        </w:rPr>
      </w:pPr>
      <w:r>
        <w:rPr>
          <w:rFonts w:ascii="Huawei Sans Medium" w:eastAsia="方正兰亭黑简体" w:hAnsi="Huawei Sans Medium" w:cs="Huawei Sans Medium"/>
          <w:sz w:val="21"/>
          <w:szCs w:val="21"/>
        </w:rPr>
        <w:br w:type="page"/>
      </w:r>
    </w:p>
    <w:p w:rsidR="00E314AC" w:rsidRPr="00327DA2" w:rsidRDefault="00E314AC" w:rsidP="00E314AC">
      <w:pPr>
        <w:pStyle w:val="2"/>
        <w:spacing w:before="62" w:after="62" w:line="360" w:lineRule="auto"/>
        <w:ind w:leftChars="0" w:left="0"/>
        <w:rPr>
          <w:rFonts w:ascii="Huawei Sans Medium" w:eastAsia="方正兰亭黑简体" w:hAnsi="Huawei Sans Medium" w:cs="Huawei Sans Medium"/>
          <w:sz w:val="21"/>
          <w:szCs w:val="21"/>
        </w:rPr>
      </w:pPr>
      <w:bookmarkStart w:id="80" w:name="_Toc79425513"/>
      <w:r w:rsidRPr="00327DA2">
        <w:rPr>
          <w:rFonts w:ascii="Huawei Sans Medium" w:eastAsia="方正兰亭黑简体" w:hAnsi="Huawei Sans Medium" w:cs="Huawei Sans Medium"/>
          <w:sz w:val="21"/>
          <w:szCs w:val="21"/>
        </w:rPr>
        <w:lastRenderedPageBreak/>
        <w:t>Question 2: UPS System Configuration</w:t>
      </w:r>
      <w:r w:rsidR="00826FD7">
        <w:rPr>
          <w:rFonts w:ascii="Huawei Sans Medium" w:eastAsia="方正兰亭黑简体" w:hAnsi="Huawei Sans Medium" w:cs="Huawei Sans Medium"/>
          <w:sz w:val="21"/>
          <w:szCs w:val="21"/>
        </w:rPr>
        <w:t xml:space="preserve"> </w:t>
      </w:r>
      <w:r w:rsidR="00826FD7" w:rsidRPr="00826FD7">
        <w:rPr>
          <w:rFonts w:ascii="Huawei Sans Medium" w:eastAsia="方正兰亭黑简体" w:hAnsi="Huawei Sans Medium" w:cs="Huawei Sans Medium"/>
          <w:sz w:val="21"/>
          <w:szCs w:val="21"/>
        </w:rPr>
        <w:t>Reference Answers</w:t>
      </w:r>
      <w:bookmarkEnd w:id="80"/>
    </w:p>
    <w:p w:rsidR="00A6168F" w:rsidRPr="00BF18A4" w:rsidRDefault="00A6168F" w:rsidP="00A6168F">
      <w:pPr>
        <w:spacing w:before="62" w:after="62" w:line="240" w:lineRule="auto"/>
        <w:ind w:left="423"/>
        <w:rPr>
          <w:rFonts w:ascii="Huawei Sans" w:hAnsi="Huawei Sans"/>
          <w:color w:val="C00000"/>
          <w:sz w:val="21"/>
          <w:lang w:eastAsia="en-US"/>
        </w:rPr>
      </w:pPr>
      <w:r w:rsidRPr="00BF18A4">
        <w:rPr>
          <w:rFonts w:ascii="Huawei Sans" w:hAnsi="Huawei Sans"/>
          <w:color w:val="C00000"/>
          <w:sz w:val="21"/>
          <w:lang w:eastAsia="en-US"/>
        </w:rPr>
        <w:t>Note: The answers are for reference only.</w:t>
      </w:r>
    </w:p>
    <w:tbl>
      <w:tblPr>
        <w:tblStyle w:val="V302"/>
        <w:tblW w:w="10206" w:type="dxa"/>
        <w:tblInd w:w="127" w:type="dxa"/>
        <w:tblLook w:val="04A0" w:firstRow="1" w:lastRow="0" w:firstColumn="1" w:lastColumn="0" w:noHBand="0" w:noVBand="1"/>
      </w:tblPr>
      <w:tblGrid>
        <w:gridCol w:w="752"/>
        <w:gridCol w:w="8604"/>
        <w:gridCol w:w="850"/>
      </w:tblGrid>
      <w:tr w:rsidR="00894489" w:rsidTr="00D5269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2" w:type="dxa"/>
            <w:tcBorders>
              <w:top w:val="single" w:sz="12" w:space="0" w:color="auto"/>
              <w:left w:val="single" w:sz="12" w:space="0" w:color="auto"/>
              <w:bottom w:val="single" w:sz="6" w:space="0" w:color="auto"/>
              <w:right w:val="single" w:sz="6" w:space="0" w:color="auto"/>
            </w:tcBorders>
            <w:hideMark/>
          </w:tcPr>
          <w:p w:rsidR="00894489" w:rsidRPr="00807873" w:rsidRDefault="00894489" w:rsidP="004B447C">
            <w:pPr>
              <w:spacing w:before="62" w:after="62"/>
              <w:ind w:leftChars="130" w:left="234"/>
              <w:rPr>
                <w:rFonts w:ascii="Huawei Sans" w:eastAsia="方正兰亭黑简体" w:hAnsi="Huawei Sans" w:cs="Huawei Sans"/>
                <w:sz w:val="21"/>
                <w:szCs w:val="21"/>
              </w:rPr>
            </w:pPr>
            <w:r w:rsidRPr="00807873">
              <w:rPr>
                <w:rFonts w:ascii="Huawei Sans" w:eastAsia="方正兰亭黑简体" w:hAnsi="Huawei Sans" w:cs="Huawei Sans"/>
                <w:szCs w:val="21"/>
              </w:rPr>
              <w:t>No.</w:t>
            </w:r>
          </w:p>
        </w:tc>
        <w:tc>
          <w:tcPr>
            <w:tcW w:w="8604" w:type="dxa"/>
            <w:tcBorders>
              <w:top w:val="single" w:sz="12" w:space="0" w:color="auto"/>
              <w:left w:val="single" w:sz="6" w:space="0" w:color="auto"/>
              <w:bottom w:val="single" w:sz="6" w:space="0" w:color="auto"/>
              <w:right w:val="single" w:sz="6" w:space="0" w:color="auto"/>
            </w:tcBorders>
            <w:hideMark/>
          </w:tcPr>
          <w:p w:rsidR="00894489" w:rsidRPr="00807873" w:rsidRDefault="00894489" w:rsidP="004B447C">
            <w:pPr>
              <w:spacing w:before="62" w:after="62"/>
              <w:ind w:left="423"/>
              <w:cnfStyle w:val="100000000000" w:firstRow="1" w:lastRow="0" w:firstColumn="0" w:lastColumn="0" w:oddVBand="0" w:evenVBand="0" w:oddHBand="0" w:evenHBand="0" w:firstRowFirstColumn="0" w:firstRowLastColumn="0" w:lastRowFirstColumn="0" w:lastRowLastColumn="0"/>
              <w:rPr>
                <w:rFonts w:ascii="Huawei Sans" w:eastAsia="方正兰亭黑简体" w:hAnsi="Huawei Sans" w:cs="Huawei Sans"/>
                <w:szCs w:val="21"/>
              </w:rPr>
            </w:pPr>
            <w:r w:rsidRPr="00807873">
              <w:rPr>
                <w:rFonts w:ascii="Huawei Sans" w:eastAsia="方正兰亭黑简体" w:hAnsi="Huawei Sans" w:cs="Huawei Sans"/>
                <w:szCs w:val="21"/>
              </w:rPr>
              <w:t xml:space="preserve">Power Distribution System Planning Answer Sheet: </w:t>
            </w:r>
            <w:r>
              <w:rPr>
                <w:rFonts w:ascii="Huawei Sans" w:eastAsia="方正兰亭黑简体" w:hAnsi="Huawei Sans" w:cs="Huawei Sans"/>
                <w:szCs w:val="21"/>
              </w:rPr>
              <w:t>2</w:t>
            </w:r>
          </w:p>
        </w:tc>
        <w:tc>
          <w:tcPr>
            <w:tcW w:w="850" w:type="dxa"/>
            <w:tcBorders>
              <w:top w:val="single" w:sz="12" w:space="0" w:color="auto"/>
              <w:left w:val="single" w:sz="6" w:space="0" w:color="auto"/>
              <w:bottom w:val="single" w:sz="6" w:space="0" w:color="auto"/>
              <w:right w:val="single" w:sz="12" w:space="0" w:color="auto"/>
            </w:tcBorders>
            <w:hideMark/>
          </w:tcPr>
          <w:p w:rsidR="00894489" w:rsidRPr="00807873" w:rsidRDefault="00894489" w:rsidP="004B447C">
            <w:pPr>
              <w:spacing w:before="62" w:after="62"/>
              <w:ind w:leftChars="0" w:left="0"/>
              <w:cnfStyle w:val="100000000000" w:firstRow="1" w:lastRow="0" w:firstColumn="0" w:lastColumn="0" w:oddVBand="0" w:evenVBand="0" w:oddHBand="0" w:evenHBand="0" w:firstRowFirstColumn="0" w:firstRowLastColumn="0" w:lastRowFirstColumn="0" w:lastRowLastColumn="0"/>
              <w:rPr>
                <w:rFonts w:ascii="Huawei Sans" w:eastAsia="方正兰亭黑简体" w:hAnsi="Huawei Sans" w:cs="Huawei Sans"/>
                <w:szCs w:val="21"/>
              </w:rPr>
            </w:pPr>
            <w:r w:rsidRPr="00807873">
              <w:rPr>
                <w:rFonts w:ascii="Huawei Sans" w:eastAsia="方正兰亭黑简体" w:hAnsi="Huawei Sans" w:cs="Huawei Sans"/>
                <w:szCs w:val="21"/>
              </w:rPr>
              <w:t>Remark</w:t>
            </w:r>
          </w:p>
        </w:tc>
      </w:tr>
      <w:tr w:rsidR="00894489" w:rsidTr="00D5269A">
        <w:trPr>
          <w:trHeight w:val="7525"/>
        </w:trPr>
        <w:tc>
          <w:tcPr>
            <w:cnfStyle w:val="001000000000" w:firstRow="0" w:lastRow="0" w:firstColumn="1" w:lastColumn="0" w:oddVBand="0" w:evenVBand="0" w:oddHBand="0" w:evenHBand="0" w:firstRowFirstColumn="0" w:firstRowLastColumn="0" w:lastRowFirstColumn="0" w:lastRowLastColumn="0"/>
            <w:tcW w:w="752" w:type="dxa"/>
            <w:tcBorders>
              <w:top w:val="single" w:sz="6" w:space="0" w:color="auto"/>
              <w:left w:val="single" w:sz="12" w:space="0" w:color="auto"/>
              <w:bottom w:val="single" w:sz="12" w:space="0" w:color="auto"/>
              <w:right w:val="single" w:sz="6" w:space="0" w:color="auto"/>
            </w:tcBorders>
            <w:hideMark/>
          </w:tcPr>
          <w:p w:rsidR="00894489" w:rsidRDefault="00894489" w:rsidP="004B447C">
            <w:pPr>
              <w:spacing w:before="62" w:after="62"/>
              <w:ind w:left="423"/>
              <w:rPr>
                <w:rFonts w:ascii="方正兰亭黑简体" w:eastAsia="方正兰亭黑简体" w:hAnsi="微软雅黑" w:cs="微软雅黑"/>
                <w:szCs w:val="21"/>
              </w:rPr>
            </w:pPr>
            <w:r>
              <w:rPr>
                <w:rFonts w:ascii="方正兰亭黑简体" w:eastAsia="方正兰亭黑简体" w:hAnsi="微软雅黑" w:cs="微软雅黑"/>
                <w:szCs w:val="21"/>
              </w:rPr>
              <w:t>2</w:t>
            </w:r>
          </w:p>
        </w:tc>
        <w:tc>
          <w:tcPr>
            <w:tcW w:w="8604" w:type="dxa"/>
            <w:tcBorders>
              <w:top w:val="single" w:sz="6" w:space="0" w:color="auto"/>
              <w:left w:val="single" w:sz="6" w:space="0" w:color="auto"/>
              <w:bottom w:val="single" w:sz="12" w:space="0" w:color="auto"/>
              <w:right w:val="single" w:sz="6" w:space="0" w:color="auto"/>
            </w:tcBorders>
            <w:hideMark/>
          </w:tcPr>
          <w:p w:rsidR="00894489" w:rsidRDefault="00D5269A" w:rsidP="004B447C">
            <w:pPr>
              <w:spacing w:before="62" w:after="62"/>
              <w:ind w:left="423"/>
              <w:cnfStyle w:val="000000000000" w:firstRow="0" w:lastRow="0" w:firstColumn="0" w:lastColumn="0" w:oddVBand="0" w:evenVBand="0" w:oddHBand="0" w:evenHBand="0" w:firstRowFirstColumn="0" w:firstRowLastColumn="0" w:lastRowFirstColumn="0" w:lastRowLastColumn="0"/>
              <w:rPr>
                <w:rFonts w:ascii="方正兰亭黑简体" w:eastAsia="方正兰亭黑简体" w:hAnsi="微软雅黑" w:cs="微软雅黑"/>
                <w:szCs w:val="21"/>
              </w:rPr>
            </w:pPr>
            <w:r>
              <w:rPr>
                <w:kern w:val="2"/>
              </w:rPr>
              <w:object w:dxaOrig="12024" w:dyaOrig="5160">
                <v:shape id="_x0000_i1027" type="#_x0000_t75" style="width:397.5pt;height:164.25pt" o:ole="">
                  <v:imagedata r:id="rId18" o:title=""/>
                </v:shape>
                <o:OLEObject Type="Embed" ProgID="PBrush" ShapeID="_x0000_i1027" DrawAspect="Content" ObjectID="_1690201183" r:id="rId19"/>
              </w:object>
            </w:r>
          </w:p>
        </w:tc>
        <w:tc>
          <w:tcPr>
            <w:tcW w:w="850" w:type="dxa"/>
            <w:tcBorders>
              <w:top w:val="single" w:sz="6" w:space="0" w:color="auto"/>
              <w:left w:val="single" w:sz="6" w:space="0" w:color="auto"/>
              <w:bottom w:val="single" w:sz="12" w:space="0" w:color="auto"/>
              <w:right w:val="single" w:sz="12" w:space="0" w:color="auto"/>
            </w:tcBorders>
          </w:tcPr>
          <w:p w:rsidR="00894489" w:rsidRDefault="00894489" w:rsidP="004B447C">
            <w:pPr>
              <w:spacing w:before="62" w:after="62"/>
              <w:ind w:left="423"/>
              <w:cnfStyle w:val="000000000000" w:firstRow="0" w:lastRow="0" w:firstColumn="0" w:lastColumn="0" w:oddVBand="0" w:evenVBand="0" w:oddHBand="0" w:evenHBand="0" w:firstRowFirstColumn="0" w:firstRowLastColumn="0" w:lastRowFirstColumn="0" w:lastRowLastColumn="0"/>
              <w:rPr>
                <w:rFonts w:ascii="方正兰亭黑简体" w:eastAsia="方正兰亭黑简体" w:hAnsi="微软雅黑" w:cs="微软雅黑"/>
                <w:szCs w:val="21"/>
              </w:rPr>
            </w:pPr>
          </w:p>
        </w:tc>
      </w:tr>
    </w:tbl>
    <w:p w:rsidR="008A1E74" w:rsidRDefault="008A1E74" w:rsidP="008A1E74">
      <w:pPr>
        <w:pStyle w:val="11"/>
        <w:spacing w:before="31" w:after="31"/>
        <w:ind w:left="0"/>
        <w:rPr>
          <w:rFonts w:ascii="方正兰亭黑简体"/>
        </w:rPr>
      </w:pPr>
      <w:r>
        <w:rPr>
          <w:noProof/>
          <w:lang w:eastAsia="zh-CN"/>
        </w:rPr>
        <w:drawing>
          <wp:inline distT="0" distB="0" distL="0" distR="0" wp14:anchorId="43359C6F" wp14:editId="7ABF3100">
            <wp:extent cx="543560" cy="155575"/>
            <wp:effectExtent l="0" t="0" r="8890" b="0"/>
            <wp:docPr id="3" name="图片 3" descr="note"/>
            <wp:cNvGraphicFramePr/>
            <a:graphic xmlns:a="http://schemas.openxmlformats.org/drawingml/2006/main">
              <a:graphicData uri="http://schemas.openxmlformats.org/drawingml/2006/picture">
                <pic:pic xmlns:pic="http://schemas.openxmlformats.org/drawingml/2006/picture">
                  <pic:nvPicPr>
                    <pic:cNvPr id="2" name="图片 2" descr="note"/>
                    <pic:cNvPicPr/>
                  </pic:nvPicPr>
                  <pic:blipFill>
                    <a:blip r:embed="rId7" cstate="print"/>
                    <a:srcRect/>
                    <a:stretch>
                      <a:fillRect/>
                    </a:stretch>
                  </pic:blipFill>
                  <pic:spPr bwMode="auto">
                    <a:xfrm>
                      <a:off x="0" y="0"/>
                      <a:ext cx="543560" cy="155575"/>
                    </a:xfrm>
                    <a:prstGeom prst="rect">
                      <a:avLst/>
                    </a:prstGeom>
                    <a:noFill/>
                    <a:ln w="9525">
                      <a:noFill/>
                      <a:miter lim="800000"/>
                      <a:headEnd/>
                      <a:tailEnd/>
                    </a:ln>
                  </pic:spPr>
                </pic:pic>
              </a:graphicData>
            </a:graphic>
          </wp:inline>
        </w:drawing>
      </w:r>
    </w:p>
    <w:p w:rsidR="008A1E74" w:rsidRPr="008A1E74" w:rsidRDefault="008A1E74" w:rsidP="008A1E74">
      <w:pPr>
        <w:spacing w:before="62" w:after="62" w:line="360" w:lineRule="auto"/>
        <w:ind w:leftChars="0" w:left="0"/>
        <w:rPr>
          <w:rFonts w:ascii="Huawei Sans Medium" w:eastAsia="方正兰亭黑简体" w:hAnsi="Huawei Sans Medium" w:cs="Huawei Sans Medium"/>
          <w:color w:val="C00000"/>
          <w:sz w:val="21"/>
          <w:szCs w:val="21"/>
        </w:rPr>
      </w:pPr>
      <w:r w:rsidRPr="008A1E74">
        <w:rPr>
          <w:rFonts w:ascii="Huawei Sans Medium" w:eastAsia="方正兰亭黑简体" w:hAnsi="Huawei Sans Medium" w:cs="Huawei Sans Medium"/>
          <w:color w:val="C00000"/>
          <w:sz w:val="21"/>
          <w:szCs w:val="21"/>
        </w:rPr>
        <w:t>Note: Follow-up questions are not presented, please note.</w:t>
      </w:r>
    </w:p>
    <w:p w:rsidR="002A05AE" w:rsidRPr="008A1E74" w:rsidRDefault="002A05AE" w:rsidP="00081FEE">
      <w:pPr>
        <w:spacing w:before="62" w:after="62" w:line="360" w:lineRule="auto"/>
        <w:ind w:left="423"/>
        <w:rPr>
          <w:rFonts w:ascii="Huawei Sans Medium" w:eastAsia="方正兰亭黑简体" w:hAnsi="Huawei Sans Medium" w:cs="Huawei Sans Medium"/>
          <w:sz w:val="21"/>
          <w:szCs w:val="21"/>
        </w:rPr>
      </w:pPr>
    </w:p>
    <w:p w:rsidR="00E915EC" w:rsidRDefault="00E915EC">
      <w:pPr>
        <w:widowControl/>
        <w:spacing w:beforeLines="0" w:line="240" w:lineRule="auto"/>
        <w:ind w:leftChars="0" w:left="0"/>
        <w:jc w:val="left"/>
        <w:rPr>
          <w:rFonts w:ascii="Huawei Sans Medium" w:eastAsia="方正兰亭黑简体" w:hAnsi="Huawei Sans Medium" w:cs="Huawei Sans Medium"/>
          <w:sz w:val="21"/>
          <w:szCs w:val="21"/>
        </w:rPr>
      </w:pPr>
      <w:r>
        <w:rPr>
          <w:rFonts w:ascii="Huawei Sans Medium" w:eastAsia="方正兰亭黑简体" w:hAnsi="Huawei Sans Medium" w:cs="Huawei Sans Medium"/>
          <w:sz w:val="21"/>
          <w:szCs w:val="21"/>
        </w:rPr>
        <w:br w:type="page"/>
      </w:r>
    </w:p>
    <w:p w:rsidR="00E915EC" w:rsidRPr="008E08AD" w:rsidRDefault="00E915EC" w:rsidP="00C0159C">
      <w:pPr>
        <w:pStyle w:val="1"/>
        <w:keepLines w:val="0"/>
        <w:widowControl/>
        <w:numPr>
          <w:ilvl w:val="0"/>
          <w:numId w:val="34"/>
        </w:numPr>
        <w:pBdr>
          <w:bottom w:val="single" w:sz="12" w:space="1" w:color="auto"/>
        </w:pBdr>
        <w:topLinePunct/>
        <w:adjustRightInd w:val="0"/>
        <w:snapToGrid w:val="0"/>
        <w:spacing w:beforeLines="0" w:before="62" w:after="62" w:line="240" w:lineRule="atLeast"/>
        <w:ind w:leftChars="0"/>
        <w:jc w:val="right"/>
      </w:pPr>
      <w:bookmarkStart w:id="81" w:name="_Toc72935598"/>
      <w:bookmarkStart w:id="82" w:name="_Toc79425514"/>
      <w:r w:rsidRPr="008E08AD">
        <w:lastRenderedPageBreak/>
        <w:t>Background of the Data Center Air Conditioning System Project</w:t>
      </w:r>
      <w:bookmarkEnd w:id="81"/>
      <w:bookmarkEnd w:id="82"/>
    </w:p>
    <w:p w:rsidR="00E915EC" w:rsidRPr="001F0658" w:rsidRDefault="00E915EC" w:rsidP="001F0658">
      <w:pPr>
        <w:pStyle w:val="2"/>
        <w:spacing w:before="62" w:after="62" w:line="360" w:lineRule="auto"/>
        <w:ind w:leftChars="0" w:left="0"/>
        <w:rPr>
          <w:rFonts w:ascii="Huawei Sans Medium" w:eastAsia="方正兰亭黑简体" w:hAnsi="Huawei Sans Medium" w:cs="Huawei Sans Medium"/>
          <w:sz w:val="21"/>
          <w:szCs w:val="21"/>
        </w:rPr>
      </w:pPr>
      <w:bookmarkStart w:id="83" w:name="_Toc72935599"/>
      <w:bookmarkStart w:id="84" w:name="_Toc79425515"/>
      <w:r w:rsidRPr="001F0658">
        <w:rPr>
          <w:rFonts w:ascii="Huawei Sans Medium" w:eastAsia="方正兰亭黑简体" w:hAnsi="Huawei Sans Medium" w:cs="Huawei Sans Medium"/>
          <w:sz w:val="21"/>
          <w:szCs w:val="21"/>
        </w:rPr>
        <w:t>Project Name</w:t>
      </w:r>
      <w:bookmarkEnd w:id="83"/>
      <w:bookmarkEnd w:id="84"/>
    </w:p>
    <w:p w:rsidR="00E915EC" w:rsidRPr="00961E94" w:rsidRDefault="00E915EC" w:rsidP="00961E94">
      <w:pPr>
        <w:spacing w:before="62" w:after="62" w:line="360" w:lineRule="auto"/>
        <w:ind w:leftChars="0" w:left="0"/>
        <w:rPr>
          <w:rFonts w:ascii="Huawei Sans Medium" w:eastAsia="方正兰亭黑简体" w:hAnsi="Huawei Sans Medium" w:cs="Huawei Sans Medium"/>
          <w:sz w:val="21"/>
          <w:szCs w:val="21"/>
        </w:rPr>
      </w:pPr>
      <w:r w:rsidRPr="00961E94">
        <w:rPr>
          <w:rFonts w:ascii="Huawei Sans Medium" w:eastAsia="方正兰亭黑简体" w:hAnsi="Huawei Sans Medium" w:cs="Huawei Sans Medium"/>
          <w:sz w:val="21"/>
          <w:szCs w:val="21"/>
        </w:rPr>
        <w:t>Hangzhou XX Cloud Data Center Civil Engineering Project</w:t>
      </w:r>
    </w:p>
    <w:p w:rsidR="00E915EC" w:rsidRPr="001F0658" w:rsidRDefault="00E915EC" w:rsidP="001F0658">
      <w:pPr>
        <w:pStyle w:val="2"/>
        <w:spacing w:before="62" w:after="62" w:line="360" w:lineRule="auto"/>
        <w:ind w:leftChars="0" w:left="0"/>
        <w:rPr>
          <w:rFonts w:ascii="Huawei Sans Medium" w:eastAsia="方正兰亭黑简体" w:hAnsi="Huawei Sans Medium" w:cs="Huawei Sans Medium"/>
          <w:sz w:val="21"/>
          <w:szCs w:val="21"/>
        </w:rPr>
      </w:pPr>
      <w:bookmarkStart w:id="85" w:name="_Toc72935600"/>
      <w:bookmarkStart w:id="86" w:name="_Toc79425516"/>
      <w:r w:rsidRPr="001F0658">
        <w:rPr>
          <w:rFonts w:ascii="Huawei Sans Medium" w:eastAsia="方正兰亭黑简体" w:hAnsi="Huawei Sans Medium" w:cs="Huawei Sans Medium"/>
          <w:sz w:val="21"/>
          <w:szCs w:val="21"/>
        </w:rPr>
        <w:t>Background</w:t>
      </w:r>
      <w:bookmarkEnd w:id="85"/>
      <w:bookmarkEnd w:id="86"/>
    </w:p>
    <w:p w:rsidR="00E915EC" w:rsidRPr="00961E94" w:rsidRDefault="00E915EC" w:rsidP="00961E94">
      <w:pPr>
        <w:spacing w:before="62" w:after="62" w:line="360" w:lineRule="auto"/>
        <w:ind w:leftChars="0" w:left="0"/>
        <w:rPr>
          <w:rFonts w:ascii="Huawei Sans Medium" w:eastAsia="方正兰亭黑简体" w:hAnsi="Huawei Sans Medium" w:cs="Huawei Sans Medium"/>
          <w:sz w:val="21"/>
          <w:szCs w:val="21"/>
        </w:rPr>
      </w:pPr>
      <w:r w:rsidRPr="00961E94">
        <w:rPr>
          <w:rFonts w:ascii="Huawei Sans Medium" w:eastAsia="方正兰亭黑简体" w:hAnsi="Huawei Sans Medium" w:cs="Huawei Sans Medium"/>
          <w:sz w:val="21"/>
          <w:szCs w:val="21"/>
        </w:rPr>
        <w:t>A data center building is planned in the Hangzhou XX Cloud Data Center Civil Engineering Project. In this project, the data center building has one floor above ground and one underground floor, and covers an area of 10,281 m2. For details about the functional areas and construction area, see the figure "Hangzhou data center layout plan" in the attachment. As a technical engineer of the project, Tom needs to make a feasibility study report on the air conditioning system. The air conditioning system requires a preliminary configuration solution. For details about the data center building layout, see the attachment.</w:t>
      </w:r>
    </w:p>
    <w:p w:rsidR="00E915EC" w:rsidRPr="001F0658" w:rsidRDefault="00E915EC" w:rsidP="001F0658">
      <w:pPr>
        <w:pStyle w:val="2"/>
        <w:spacing w:before="62" w:after="62" w:line="360" w:lineRule="auto"/>
        <w:ind w:leftChars="0" w:left="0"/>
        <w:rPr>
          <w:rFonts w:ascii="Huawei Sans Medium" w:eastAsia="方正兰亭黑简体" w:hAnsi="Huawei Sans Medium" w:cs="Huawei Sans Medium"/>
          <w:sz w:val="21"/>
          <w:szCs w:val="21"/>
        </w:rPr>
      </w:pPr>
      <w:bookmarkStart w:id="87" w:name="_Toc72935602"/>
      <w:bookmarkStart w:id="88" w:name="_Toc79425517"/>
      <w:r w:rsidRPr="001F0658">
        <w:rPr>
          <w:rFonts w:ascii="Huawei Sans Medium" w:eastAsia="方正兰亭黑简体" w:hAnsi="Huawei Sans Medium" w:cs="Huawei Sans Medium"/>
          <w:sz w:val="21"/>
          <w:szCs w:val="21"/>
        </w:rPr>
        <w:t>Outdoor Design Specifications</w:t>
      </w:r>
      <w:bookmarkEnd w:id="87"/>
      <w:bookmarkEnd w:id="88"/>
    </w:p>
    <w:p w:rsidR="00E915EC" w:rsidRDefault="00E915EC" w:rsidP="00E915EC">
      <w:pPr>
        <w:pStyle w:val="5"/>
        <w:numPr>
          <w:ilvl w:val="8"/>
          <w:numId w:val="24"/>
        </w:numPr>
        <w:spacing w:before="62" w:after="62"/>
        <w:ind w:left="423"/>
      </w:pPr>
      <w:r>
        <w:t>Outdoor Design Specifications</w:t>
      </w:r>
    </w:p>
    <w:tbl>
      <w:tblPr>
        <w:tblStyle w:val="V301"/>
        <w:tblW w:w="9497" w:type="dxa"/>
        <w:tblInd w:w="269" w:type="dxa"/>
        <w:tblLook w:val="04A0" w:firstRow="1" w:lastRow="0" w:firstColumn="1" w:lastColumn="0" w:noHBand="0" w:noVBand="1"/>
      </w:tblPr>
      <w:tblGrid>
        <w:gridCol w:w="3402"/>
        <w:gridCol w:w="1540"/>
        <w:gridCol w:w="2855"/>
        <w:gridCol w:w="1700"/>
      </w:tblGrid>
      <w:tr w:rsidR="00E915EC" w:rsidTr="00587E0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942" w:type="dxa"/>
            <w:gridSpan w:val="2"/>
            <w:tcBorders>
              <w:top w:val="single" w:sz="12" w:space="0" w:color="auto"/>
              <w:left w:val="single" w:sz="12" w:space="0" w:color="auto"/>
              <w:bottom w:val="single" w:sz="6" w:space="0" w:color="auto"/>
              <w:right w:val="single" w:sz="6" w:space="0" w:color="auto"/>
            </w:tcBorders>
            <w:hideMark/>
          </w:tcPr>
          <w:p w:rsidR="00E915EC" w:rsidRDefault="00E915EC" w:rsidP="00E40EDF">
            <w:pPr>
              <w:pStyle w:val="53"/>
              <w:rPr>
                <w:rFonts w:eastAsia="宋体" w:cs="Times New Roman"/>
                <w:szCs w:val="20"/>
              </w:rPr>
            </w:pPr>
            <w:r>
              <w:t>Winter</w:t>
            </w:r>
          </w:p>
        </w:tc>
        <w:tc>
          <w:tcPr>
            <w:tcW w:w="4555" w:type="dxa"/>
            <w:gridSpan w:val="2"/>
            <w:tcBorders>
              <w:top w:val="single" w:sz="12" w:space="0" w:color="auto"/>
              <w:left w:val="single" w:sz="6" w:space="0" w:color="auto"/>
              <w:bottom w:val="single" w:sz="6" w:space="0" w:color="auto"/>
              <w:right w:val="single" w:sz="12" w:space="0" w:color="auto"/>
            </w:tcBorders>
            <w:hideMark/>
          </w:tcPr>
          <w:p w:rsidR="00E915EC" w:rsidRDefault="00E915EC" w:rsidP="00E40EDF">
            <w:pPr>
              <w:pStyle w:val="53"/>
              <w:cnfStyle w:val="100000000000" w:firstRow="1" w:lastRow="0" w:firstColumn="0" w:lastColumn="0" w:oddVBand="0" w:evenVBand="0" w:oddHBand="0" w:evenHBand="0" w:firstRowFirstColumn="0" w:firstRowLastColumn="0" w:lastRowFirstColumn="0" w:lastRowLastColumn="0"/>
              <w:rPr>
                <w:rFonts w:eastAsia="宋体" w:cs="Times New Roman"/>
                <w:szCs w:val="20"/>
              </w:rPr>
            </w:pPr>
            <w:r>
              <w:t>Summer</w:t>
            </w:r>
          </w:p>
        </w:tc>
      </w:tr>
      <w:tr w:rsidR="00E915EC" w:rsidTr="00587E0E">
        <w:tc>
          <w:tcPr>
            <w:cnfStyle w:val="001000000000" w:firstRow="0" w:lastRow="0" w:firstColumn="1" w:lastColumn="0" w:oddVBand="0" w:evenVBand="0" w:oddHBand="0" w:evenHBand="0" w:firstRowFirstColumn="0" w:firstRowLastColumn="0" w:lastRowFirstColumn="0" w:lastRowLastColumn="0"/>
            <w:tcW w:w="3402"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rPr>
                <w:rFonts w:eastAsia="宋体" w:cs="Times New Roman"/>
                <w:szCs w:val="20"/>
              </w:rPr>
            </w:pPr>
            <w:r>
              <w:t>Atmospheric pressure (</w:t>
            </w:r>
            <w:proofErr w:type="spellStart"/>
            <w:r>
              <w:t>hPa</w:t>
            </w:r>
            <w:proofErr w:type="spellEnd"/>
            <w:r>
              <w:t>)</w:t>
            </w:r>
          </w:p>
        </w:tc>
        <w:tc>
          <w:tcPr>
            <w:tcW w:w="1540"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rPr>
                <w:rFonts w:eastAsia="宋体" w:cs="Times New Roman"/>
                <w:szCs w:val="20"/>
              </w:rPr>
            </w:pPr>
            <w:r>
              <w:t>1020.9</w:t>
            </w:r>
          </w:p>
        </w:tc>
        <w:tc>
          <w:tcPr>
            <w:tcW w:w="2855"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rPr>
                <w:rFonts w:eastAsia="宋体" w:cs="Times New Roman"/>
                <w:szCs w:val="20"/>
              </w:rPr>
            </w:pPr>
            <w:r>
              <w:t>Atmospheric pressure (</w:t>
            </w:r>
            <w:proofErr w:type="spellStart"/>
            <w:r>
              <w:t>hPa</w:t>
            </w:r>
            <w:proofErr w:type="spellEnd"/>
            <w:r>
              <w:t>)</w:t>
            </w:r>
          </w:p>
        </w:tc>
        <w:tc>
          <w:tcPr>
            <w:tcW w:w="1700" w:type="dxa"/>
            <w:tcBorders>
              <w:top w:val="single" w:sz="6" w:space="0" w:color="auto"/>
              <w:left w:val="single" w:sz="6" w:space="0" w:color="auto"/>
              <w:bottom w:val="single" w:sz="6" w:space="0" w:color="auto"/>
              <w:right w:val="single" w:sz="12"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rPr>
                <w:rFonts w:eastAsia="宋体" w:cs="Times New Roman"/>
                <w:szCs w:val="20"/>
              </w:rPr>
            </w:pPr>
            <w:r>
              <w:t>1000.5</w:t>
            </w:r>
          </w:p>
        </w:tc>
      </w:tr>
      <w:tr w:rsidR="00E915EC" w:rsidTr="00587E0E">
        <w:tc>
          <w:tcPr>
            <w:cnfStyle w:val="001000000000" w:firstRow="0" w:lastRow="0" w:firstColumn="1" w:lastColumn="0" w:oddVBand="0" w:evenVBand="0" w:oddHBand="0" w:evenHBand="0" w:firstRowFirstColumn="0" w:firstRowLastColumn="0" w:lastRowFirstColumn="0" w:lastRowLastColumn="0"/>
            <w:tcW w:w="3402"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rPr>
                <w:rFonts w:eastAsia="宋体" w:cs="Times New Roman"/>
                <w:szCs w:val="20"/>
              </w:rPr>
            </w:pPr>
            <w:r>
              <w:t>Calculated dry-bulb temperature of the air conditioner (°C)</w:t>
            </w:r>
          </w:p>
        </w:tc>
        <w:tc>
          <w:tcPr>
            <w:tcW w:w="1540"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rPr>
                <w:rFonts w:eastAsia="宋体" w:cs="Times New Roman"/>
                <w:szCs w:val="20"/>
              </w:rPr>
            </w:pPr>
            <w:r>
              <w:t>–4</w:t>
            </w:r>
          </w:p>
        </w:tc>
        <w:tc>
          <w:tcPr>
            <w:tcW w:w="2855"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rPr>
                <w:rFonts w:eastAsia="宋体" w:cs="Times New Roman"/>
                <w:szCs w:val="20"/>
              </w:rPr>
            </w:pPr>
            <w:r>
              <w:t>Calculated dry-bulb temperature of the air conditioner (°C)</w:t>
            </w:r>
          </w:p>
        </w:tc>
        <w:tc>
          <w:tcPr>
            <w:tcW w:w="1700" w:type="dxa"/>
            <w:tcBorders>
              <w:top w:val="single" w:sz="6" w:space="0" w:color="auto"/>
              <w:left w:val="single" w:sz="6" w:space="0" w:color="auto"/>
              <w:bottom w:val="single" w:sz="6" w:space="0" w:color="auto"/>
              <w:right w:val="single" w:sz="12"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rPr>
                <w:rFonts w:eastAsia="宋体" w:cs="Times New Roman"/>
                <w:szCs w:val="20"/>
              </w:rPr>
            </w:pPr>
            <w:r>
              <w:t>35.7</w:t>
            </w:r>
          </w:p>
        </w:tc>
      </w:tr>
      <w:tr w:rsidR="00E915EC" w:rsidTr="00587E0E">
        <w:tc>
          <w:tcPr>
            <w:cnfStyle w:val="001000000000" w:firstRow="0" w:lastRow="0" w:firstColumn="1" w:lastColumn="0" w:oddVBand="0" w:evenVBand="0" w:oddHBand="0" w:evenHBand="0" w:firstRowFirstColumn="0" w:firstRowLastColumn="0" w:lastRowFirstColumn="0" w:lastRowLastColumn="0"/>
            <w:tcW w:w="3402"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rPr>
                <w:rFonts w:eastAsia="宋体" w:cs="Times New Roman"/>
                <w:szCs w:val="20"/>
              </w:rPr>
            </w:pPr>
            <w:r>
              <w:t>Calculated relative humidity of the air conditioner (average temperature in the coldest month; unit: %)</w:t>
            </w:r>
          </w:p>
        </w:tc>
        <w:tc>
          <w:tcPr>
            <w:tcW w:w="1540"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rPr>
                <w:rFonts w:eastAsia="宋体" w:cs="Times New Roman"/>
                <w:szCs w:val="20"/>
              </w:rPr>
            </w:pPr>
            <w:r>
              <w:t>77</w:t>
            </w:r>
          </w:p>
        </w:tc>
        <w:tc>
          <w:tcPr>
            <w:tcW w:w="2855"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rPr>
                <w:rFonts w:eastAsia="宋体" w:cs="Times New Roman"/>
                <w:szCs w:val="20"/>
              </w:rPr>
            </w:pPr>
            <w:r>
              <w:t>Calculated relative humidity of the air conditioner (average temperature in the coldest month; unit: %)</w:t>
            </w:r>
          </w:p>
        </w:tc>
        <w:tc>
          <w:tcPr>
            <w:tcW w:w="1700" w:type="dxa"/>
            <w:tcBorders>
              <w:top w:val="single" w:sz="6" w:space="0" w:color="auto"/>
              <w:left w:val="single" w:sz="6" w:space="0" w:color="auto"/>
              <w:bottom w:val="single" w:sz="6" w:space="0" w:color="auto"/>
              <w:right w:val="single" w:sz="12"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rPr>
                <w:rFonts w:eastAsia="宋体" w:cs="Times New Roman"/>
                <w:szCs w:val="20"/>
              </w:rPr>
            </w:pPr>
            <w:r>
              <w:t>80</w:t>
            </w:r>
          </w:p>
        </w:tc>
      </w:tr>
      <w:tr w:rsidR="00E915EC" w:rsidTr="00587E0E">
        <w:tc>
          <w:tcPr>
            <w:cnfStyle w:val="001000000000" w:firstRow="0" w:lastRow="0" w:firstColumn="1" w:lastColumn="0" w:oddVBand="0" w:evenVBand="0" w:oddHBand="0" w:evenHBand="0" w:firstRowFirstColumn="0" w:firstRowLastColumn="0" w:lastRowFirstColumn="0" w:lastRowLastColumn="0"/>
            <w:tcW w:w="3402" w:type="dxa"/>
            <w:tcBorders>
              <w:top w:val="single" w:sz="6" w:space="0" w:color="auto"/>
              <w:left w:val="single" w:sz="12" w:space="0" w:color="auto"/>
              <w:bottom w:val="single" w:sz="12" w:space="0" w:color="auto"/>
              <w:right w:val="single" w:sz="6" w:space="0" w:color="auto"/>
            </w:tcBorders>
            <w:hideMark/>
          </w:tcPr>
          <w:p w:rsidR="00E915EC" w:rsidRDefault="00E915EC" w:rsidP="00E40EDF">
            <w:pPr>
              <w:pStyle w:val="53"/>
              <w:rPr>
                <w:rFonts w:eastAsia="宋体" w:cs="Times New Roman"/>
                <w:szCs w:val="20"/>
              </w:rPr>
            </w:pPr>
            <w:r>
              <w:t>Average wind speed (m/s)</w:t>
            </w:r>
          </w:p>
        </w:tc>
        <w:tc>
          <w:tcPr>
            <w:tcW w:w="1540" w:type="dxa"/>
            <w:tcBorders>
              <w:top w:val="single" w:sz="6" w:space="0" w:color="auto"/>
              <w:left w:val="single" w:sz="6" w:space="0" w:color="auto"/>
              <w:bottom w:val="single" w:sz="12"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rPr>
                <w:rFonts w:eastAsia="宋体" w:cs="Times New Roman"/>
                <w:szCs w:val="20"/>
              </w:rPr>
            </w:pPr>
            <w:r>
              <w:t>1.1</w:t>
            </w:r>
          </w:p>
        </w:tc>
        <w:tc>
          <w:tcPr>
            <w:tcW w:w="2855" w:type="dxa"/>
            <w:tcBorders>
              <w:top w:val="single" w:sz="6" w:space="0" w:color="auto"/>
              <w:left w:val="single" w:sz="6" w:space="0" w:color="auto"/>
              <w:bottom w:val="single" w:sz="12"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rPr>
                <w:rFonts w:eastAsia="宋体" w:cs="Times New Roman"/>
                <w:szCs w:val="20"/>
              </w:rPr>
            </w:pPr>
            <w:r>
              <w:t>Calculated Outdoor Wet-Bulb Temperature of the Air Conditioner (°C)</w:t>
            </w:r>
          </w:p>
        </w:tc>
        <w:tc>
          <w:tcPr>
            <w:tcW w:w="1700" w:type="dxa"/>
            <w:tcBorders>
              <w:top w:val="single" w:sz="6" w:space="0" w:color="auto"/>
              <w:left w:val="single" w:sz="6" w:space="0" w:color="auto"/>
              <w:bottom w:val="single" w:sz="12" w:space="0" w:color="auto"/>
              <w:right w:val="single" w:sz="12"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rPr>
                <w:rFonts w:eastAsia="宋体" w:cs="Times New Roman"/>
                <w:szCs w:val="20"/>
              </w:rPr>
            </w:pPr>
            <w:r>
              <w:t>28.5</w:t>
            </w:r>
          </w:p>
        </w:tc>
      </w:tr>
    </w:tbl>
    <w:p w:rsidR="00E915EC" w:rsidRPr="001F0658" w:rsidRDefault="00E915EC" w:rsidP="001F0658">
      <w:pPr>
        <w:pStyle w:val="2"/>
        <w:spacing w:before="62" w:after="62" w:line="360" w:lineRule="auto"/>
        <w:ind w:leftChars="0" w:left="0"/>
        <w:rPr>
          <w:rFonts w:ascii="Huawei Sans Medium" w:eastAsia="方正兰亭黑简体" w:hAnsi="Huawei Sans Medium" w:cs="Huawei Sans Medium"/>
          <w:sz w:val="21"/>
          <w:szCs w:val="21"/>
        </w:rPr>
      </w:pPr>
      <w:bookmarkStart w:id="89" w:name="_Toc72935603"/>
      <w:bookmarkStart w:id="90" w:name="_Toc79425518"/>
      <w:r w:rsidRPr="001F0658">
        <w:rPr>
          <w:rFonts w:ascii="Huawei Sans Medium" w:eastAsia="方正兰亭黑简体" w:hAnsi="Huawei Sans Medium" w:cs="Huawei Sans Medium"/>
          <w:sz w:val="21"/>
          <w:szCs w:val="21"/>
        </w:rPr>
        <w:lastRenderedPageBreak/>
        <w:t>Data Center Design Technique Requirements</w:t>
      </w:r>
      <w:bookmarkEnd w:id="89"/>
      <w:bookmarkEnd w:id="90"/>
    </w:p>
    <w:p w:rsidR="00E915EC" w:rsidRPr="00953D68" w:rsidRDefault="00E915EC" w:rsidP="00953D68">
      <w:pPr>
        <w:spacing w:before="62" w:after="62" w:line="360" w:lineRule="auto"/>
        <w:ind w:leftChars="0" w:left="0"/>
        <w:rPr>
          <w:rFonts w:ascii="Huawei Sans Medium" w:eastAsia="方正兰亭黑简体" w:hAnsi="Huawei Sans Medium" w:cs="Huawei Sans Medium"/>
          <w:sz w:val="21"/>
          <w:szCs w:val="21"/>
        </w:rPr>
      </w:pPr>
      <w:r w:rsidRPr="00953D68">
        <w:rPr>
          <w:rFonts w:ascii="Huawei Sans Medium" w:eastAsia="方正兰亭黑简体" w:hAnsi="Huawei Sans Medium" w:cs="Huawei Sans Medium"/>
          <w:sz w:val="21"/>
          <w:szCs w:val="21"/>
        </w:rPr>
        <w:t xml:space="preserve">According to the requirements of Huawei, this project is designed based on the requirements of the ANSI/TIA-942 Telecommunications Infrastructure Standard for Data Centers. The main specifications are as follows: </w:t>
      </w:r>
    </w:p>
    <w:p w:rsidR="00E915EC" w:rsidRPr="00953D68" w:rsidRDefault="00E915EC" w:rsidP="00953D68">
      <w:pPr>
        <w:spacing w:before="62" w:after="62" w:line="360" w:lineRule="auto"/>
        <w:ind w:leftChars="0" w:left="0"/>
        <w:rPr>
          <w:rFonts w:ascii="Huawei Sans Medium" w:eastAsia="方正兰亭黑简体" w:hAnsi="Huawei Sans Medium" w:cs="Huawei Sans Medium"/>
          <w:sz w:val="21"/>
          <w:szCs w:val="21"/>
        </w:rPr>
      </w:pPr>
      <w:r w:rsidRPr="00953D68">
        <w:rPr>
          <w:rFonts w:ascii="Huawei Sans Medium" w:eastAsia="方正兰亭黑简体" w:hAnsi="Huawei Sans Medium" w:cs="Huawei Sans Medium"/>
          <w:sz w:val="21"/>
          <w:szCs w:val="21"/>
        </w:rPr>
        <w:t>The temperature and humidity must be controlled to provide a continuous operating temperature and humidity range:</w:t>
      </w:r>
    </w:p>
    <w:p w:rsidR="00E915EC" w:rsidRPr="00953D68" w:rsidRDefault="00E915EC" w:rsidP="00953D68">
      <w:pPr>
        <w:spacing w:before="62" w:after="62" w:line="360" w:lineRule="auto"/>
        <w:ind w:leftChars="0" w:left="0"/>
        <w:rPr>
          <w:rFonts w:ascii="Huawei Sans Medium" w:eastAsia="方正兰亭黑简体" w:hAnsi="Huawei Sans Medium" w:cs="Huawei Sans Medium"/>
          <w:sz w:val="21"/>
          <w:szCs w:val="21"/>
        </w:rPr>
      </w:pPr>
      <w:r w:rsidRPr="00953D68">
        <w:rPr>
          <w:rFonts w:ascii="Huawei Sans Medium" w:eastAsia="方正兰亭黑简体" w:hAnsi="Huawei Sans Medium" w:cs="Huawei Sans Medium" w:hint="eastAsia"/>
          <w:sz w:val="21"/>
          <w:szCs w:val="21"/>
        </w:rPr>
        <w:t>◆</w:t>
      </w:r>
      <w:r w:rsidRPr="00953D68">
        <w:rPr>
          <w:rFonts w:ascii="Huawei Sans Medium" w:eastAsia="方正兰亭黑简体" w:hAnsi="Huawei Sans Medium" w:cs="Huawei Sans Medium"/>
          <w:sz w:val="21"/>
          <w:szCs w:val="21"/>
        </w:rPr>
        <w:t xml:space="preserve"> Dry-bulb temperature: 20°C (68</w:t>
      </w:r>
      <w:r w:rsidRPr="00953D68">
        <w:rPr>
          <w:rFonts w:ascii="宋体" w:hAnsi="宋体" w:cs="宋体" w:hint="eastAsia"/>
          <w:sz w:val="21"/>
          <w:szCs w:val="21"/>
        </w:rPr>
        <w:t>℉</w:t>
      </w:r>
      <w:r w:rsidRPr="00953D68">
        <w:rPr>
          <w:rFonts w:ascii="Huawei Sans Medium" w:eastAsia="方正兰亭黑简体" w:hAnsi="Huawei Sans Medium" w:cs="Huawei Sans Medium"/>
          <w:sz w:val="21"/>
          <w:szCs w:val="21"/>
        </w:rPr>
        <w:t>) to 25°C (77</w:t>
      </w:r>
      <w:r w:rsidRPr="00953D68">
        <w:rPr>
          <w:rFonts w:ascii="宋体" w:hAnsi="宋体" w:cs="宋体" w:hint="eastAsia"/>
          <w:sz w:val="21"/>
          <w:szCs w:val="21"/>
        </w:rPr>
        <w:t>℉</w:t>
      </w:r>
      <w:r w:rsidRPr="00953D68">
        <w:rPr>
          <w:rFonts w:ascii="Huawei Sans Medium" w:eastAsia="方正兰亭黑简体" w:hAnsi="Huawei Sans Medium" w:cs="Huawei Sans Medium"/>
          <w:sz w:val="21"/>
          <w:szCs w:val="21"/>
        </w:rPr>
        <w:t>)</w:t>
      </w:r>
    </w:p>
    <w:p w:rsidR="00E915EC" w:rsidRPr="00953D68" w:rsidRDefault="00E915EC" w:rsidP="00953D68">
      <w:pPr>
        <w:spacing w:before="62" w:after="62" w:line="360" w:lineRule="auto"/>
        <w:ind w:leftChars="0" w:left="0"/>
        <w:rPr>
          <w:rFonts w:ascii="Huawei Sans Medium" w:eastAsia="方正兰亭黑简体" w:hAnsi="Huawei Sans Medium" w:cs="Huawei Sans Medium"/>
          <w:sz w:val="21"/>
          <w:szCs w:val="21"/>
        </w:rPr>
      </w:pPr>
      <w:r w:rsidRPr="00953D68">
        <w:rPr>
          <w:rFonts w:ascii="Huawei Sans Medium" w:eastAsia="方正兰亭黑简体" w:hAnsi="Huawei Sans Medium" w:cs="Huawei Sans Medium" w:hint="eastAsia"/>
          <w:sz w:val="21"/>
          <w:szCs w:val="21"/>
        </w:rPr>
        <w:t>◆</w:t>
      </w:r>
      <w:r w:rsidRPr="00953D68">
        <w:rPr>
          <w:rFonts w:ascii="Huawei Sans Medium" w:eastAsia="方正兰亭黑简体" w:hAnsi="Huawei Sans Medium" w:cs="Huawei Sans Medium"/>
          <w:sz w:val="21"/>
          <w:szCs w:val="21"/>
        </w:rPr>
        <w:t xml:space="preserve"> Relative humidity: 40% to 55%</w:t>
      </w:r>
    </w:p>
    <w:p w:rsidR="00E915EC" w:rsidRPr="00953D68" w:rsidRDefault="00E915EC" w:rsidP="00953D68">
      <w:pPr>
        <w:spacing w:before="62" w:after="62" w:line="360" w:lineRule="auto"/>
        <w:ind w:leftChars="0" w:left="0"/>
        <w:rPr>
          <w:rFonts w:ascii="Huawei Sans Medium" w:eastAsia="方正兰亭黑简体" w:hAnsi="Huawei Sans Medium" w:cs="Huawei Sans Medium"/>
          <w:sz w:val="21"/>
          <w:szCs w:val="21"/>
        </w:rPr>
      </w:pPr>
      <w:r w:rsidRPr="00953D68">
        <w:rPr>
          <w:rFonts w:ascii="Huawei Sans Medium" w:eastAsia="方正兰亭黑简体" w:hAnsi="Huawei Sans Medium" w:cs="Huawei Sans Medium" w:hint="eastAsia"/>
          <w:sz w:val="21"/>
          <w:szCs w:val="21"/>
        </w:rPr>
        <w:t>◆</w:t>
      </w:r>
      <w:r w:rsidRPr="00953D68">
        <w:rPr>
          <w:rFonts w:ascii="Huawei Sans Medium" w:eastAsia="方正兰亭黑简体" w:hAnsi="Huawei Sans Medium" w:cs="Huawei Sans Medium"/>
          <w:sz w:val="21"/>
          <w:szCs w:val="21"/>
        </w:rPr>
        <w:t xml:space="preserve"> Maximum dew point: 21</w:t>
      </w:r>
      <w:r w:rsidRPr="00953D68">
        <w:rPr>
          <w:rFonts w:ascii="Huawei Sans Medium" w:eastAsia="方正兰亭黑简体" w:hAnsi="Huawei Sans Medium" w:cs="Huawei Sans Medium" w:hint="eastAsia"/>
          <w:sz w:val="21"/>
          <w:szCs w:val="21"/>
        </w:rPr>
        <w:t>℃</w:t>
      </w:r>
      <w:r w:rsidRPr="00953D68">
        <w:rPr>
          <w:rFonts w:ascii="Huawei Sans Medium" w:eastAsia="方正兰亭黑简体" w:hAnsi="Huawei Sans Medium" w:cs="Huawei Sans Medium"/>
          <w:sz w:val="21"/>
          <w:szCs w:val="21"/>
        </w:rPr>
        <w:t>(69.8ºF)</w:t>
      </w:r>
    </w:p>
    <w:p w:rsidR="00E915EC" w:rsidRPr="00953D68" w:rsidRDefault="00E915EC" w:rsidP="00953D68">
      <w:pPr>
        <w:spacing w:before="62" w:after="62" w:line="360" w:lineRule="auto"/>
        <w:ind w:leftChars="0" w:left="0"/>
        <w:rPr>
          <w:rFonts w:ascii="Huawei Sans Medium" w:eastAsia="方正兰亭黑简体" w:hAnsi="Huawei Sans Medium" w:cs="Huawei Sans Medium"/>
          <w:sz w:val="21"/>
          <w:szCs w:val="21"/>
        </w:rPr>
      </w:pPr>
      <w:r w:rsidRPr="00953D68">
        <w:rPr>
          <w:rFonts w:ascii="Huawei Sans Medium" w:eastAsia="方正兰亭黑简体" w:hAnsi="Huawei Sans Medium" w:cs="Huawei Sans Medium" w:hint="eastAsia"/>
          <w:sz w:val="21"/>
          <w:szCs w:val="21"/>
        </w:rPr>
        <w:t>◆</w:t>
      </w:r>
      <w:r w:rsidRPr="00953D68">
        <w:rPr>
          <w:rFonts w:ascii="Huawei Sans Medium" w:eastAsia="方正兰亭黑简体" w:hAnsi="Huawei Sans Medium" w:cs="Huawei Sans Medium"/>
          <w:sz w:val="21"/>
          <w:szCs w:val="21"/>
        </w:rPr>
        <w:t xml:space="preserve"> Maximum temperature change rate: 5</w:t>
      </w:r>
      <w:r w:rsidRPr="00953D68">
        <w:rPr>
          <w:rFonts w:ascii="Huawei Sans Medium" w:eastAsia="方正兰亭黑简体" w:hAnsi="Huawei Sans Medium" w:cs="Huawei Sans Medium" w:hint="eastAsia"/>
          <w:sz w:val="21"/>
          <w:szCs w:val="21"/>
        </w:rPr>
        <w:t>℃</w:t>
      </w:r>
      <w:r w:rsidRPr="00953D68">
        <w:rPr>
          <w:rFonts w:ascii="Huawei Sans Medium" w:eastAsia="方正兰亭黑简体" w:hAnsi="Huawei Sans Medium" w:cs="Huawei Sans Medium"/>
          <w:sz w:val="21"/>
          <w:szCs w:val="21"/>
        </w:rPr>
        <w:t xml:space="preserve"> (9ºF) per hour</w:t>
      </w:r>
    </w:p>
    <w:p w:rsidR="00E915EC" w:rsidRPr="001F0658" w:rsidRDefault="00E915EC" w:rsidP="001F0658">
      <w:pPr>
        <w:pStyle w:val="2"/>
        <w:spacing w:before="62" w:after="62" w:line="360" w:lineRule="auto"/>
        <w:ind w:leftChars="0" w:left="0"/>
        <w:rPr>
          <w:rFonts w:ascii="Huawei Sans Medium" w:eastAsia="方正兰亭黑简体" w:hAnsi="Huawei Sans Medium" w:cs="Huawei Sans Medium"/>
          <w:sz w:val="21"/>
          <w:szCs w:val="21"/>
        </w:rPr>
      </w:pPr>
      <w:bookmarkStart w:id="91" w:name="_Toc72935604"/>
      <w:bookmarkStart w:id="92" w:name="_Toc79425519"/>
      <w:r w:rsidRPr="001F0658">
        <w:rPr>
          <w:rFonts w:ascii="Huawei Sans Medium" w:eastAsia="方正兰亭黑简体" w:hAnsi="Huawei Sans Medium" w:cs="Huawei Sans Medium"/>
          <w:sz w:val="21"/>
          <w:szCs w:val="21"/>
        </w:rPr>
        <w:t>Service Level and Cabinet Power Consumption</w:t>
      </w:r>
      <w:bookmarkEnd w:id="91"/>
      <w:bookmarkEnd w:id="92"/>
    </w:p>
    <w:p w:rsidR="00E915EC" w:rsidRPr="008F5B24" w:rsidRDefault="00E915EC" w:rsidP="00C31D85">
      <w:pPr>
        <w:spacing w:before="62" w:after="62" w:line="360" w:lineRule="auto"/>
        <w:ind w:leftChars="0" w:left="0"/>
        <w:rPr>
          <w:rFonts w:ascii="Huawei Sans Medium" w:eastAsia="方正兰亭黑简体" w:hAnsi="Huawei Sans Medium" w:cs="Huawei Sans Medium"/>
          <w:b/>
          <w:sz w:val="21"/>
          <w:szCs w:val="21"/>
        </w:rPr>
      </w:pPr>
      <w:bookmarkStart w:id="93" w:name="_Toc72935605"/>
      <w:r w:rsidRPr="008F5B24">
        <w:rPr>
          <w:rFonts w:ascii="Huawei Sans Medium" w:eastAsia="方正兰亭黑简体" w:hAnsi="Huawei Sans Medium" w:cs="Huawei Sans Medium"/>
          <w:b/>
          <w:sz w:val="21"/>
          <w:szCs w:val="21"/>
        </w:rPr>
        <w:t>Service Type Setting</w:t>
      </w:r>
      <w:bookmarkEnd w:id="93"/>
    </w:p>
    <w:p w:rsidR="00E915EC" w:rsidRPr="00C31D85" w:rsidRDefault="00E915EC" w:rsidP="00C31D85">
      <w:pPr>
        <w:spacing w:before="62" w:after="62" w:line="360" w:lineRule="auto"/>
        <w:ind w:leftChars="0" w:left="0"/>
        <w:rPr>
          <w:rFonts w:ascii="Huawei Sans Medium" w:eastAsia="方正兰亭黑简体" w:hAnsi="Huawei Sans Medium" w:cs="Huawei Sans Medium"/>
          <w:sz w:val="21"/>
          <w:szCs w:val="21"/>
        </w:rPr>
      </w:pPr>
      <w:r w:rsidRPr="00C31D85">
        <w:rPr>
          <w:rFonts w:ascii="Huawei Sans Medium" w:eastAsia="方正兰亭黑简体" w:hAnsi="Huawei Sans Medium" w:cs="Huawei Sans Medium"/>
          <w:sz w:val="21"/>
          <w:szCs w:val="21"/>
        </w:rPr>
        <w:t>Considering the service importance of the data center, the air conditioning system complies with Uptime Tier III or higher standards and TIA-942 Class 4 design.</w:t>
      </w:r>
    </w:p>
    <w:p w:rsidR="00E915EC" w:rsidRPr="008F5B24" w:rsidRDefault="00E915EC" w:rsidP="00C31D85">
      <w:pPr>
        <w:spacing w:before="62" w:after="62" w:line="360" w:lineRule="auto"/>
        <w:ind w:leftChars="0" w:left="0"/>
        <w:rPr>
          <w:rFonts w:ascii="Huawei Sans Medium" w:eastAsia="方正兰亭黑简体" w:hAnsi="Huawei Sans Medium" w:cs="Huawei Sans Medium"/>
          <w:b/>
          <w:sz w:val="21"/>
          <w:szCs w:val="21"/>
        </w:rPr>
      </w:pPr>
      <w:bookmarkStart w:id="94" w:name="_Toc72935606"/>
      <w:r w:rsidRPr="008F5B24">
        <w:rPr>
          <w:rFonts w:ascii="Huawei Sans Medium" w:eastAsia="方正兰亭黑简体" w:hAnsi="Huawei Sans Medium" w:cs="Huawei Sans Medium"/>
          <w:b/>
          <w:sz w:val="21"/>
          <w:szCs w:val="21"/>
        </w:rPr>
        <w:t>Configuration of the Service Type and Cabinet Power Consumption</w:t>
      </w:r>
      <w:bookmarkEnd w:id="94"/>
    </w:p>
    <w:p w:rsidR="00E915EC" w:rsidRPr="00C31D85" w:rsidRDefault="00E915EC" w:rsidP="00C31D85">
      <w:pPr>
        <w:spacing w:before="62" w:after="62" w:line="360" w:lineRule="auto"/>
        <w:ind w:leftChars="0" w:left="0"/>
        <w:rPr>
          <w:rFonts w:ascii="Huawei Sans Medium" w:eastAsia="方正兰亭黑简体" w:hAnsi="Huawei Sans Medium" w:cs="Huawei Sans Medium"/>
          <w:sz w:val="21"/>
          <w:szCs w:val="21"/>
        </w:rPr>
      </w:pPr>
      <w:r w:rsidRPr="00C31D85">
        <w:rPr>
          <w:rFonts w:ascii="Huawei Sans Medium" w:eastAsia="方正兰亭黑简体" w:hAnsi="Huawei Sans Medium" w:cs="Huawei Sans Medium"/>
          <w:sz w:val="21"/>
          <w:szCs w:val="21"/>
        </w:rPr>
        <w:t>Considering that this project will be completed one year later and it takes four years for all devices to be installed, the power consumption density of cabinets in various industries will be further increased based on the trend of higher power consumption of data center cabinets.</w:t>
      </w:r>
    </w:p>
    <w:p w:rsidR="00E915EC" w:rsidRPr="00C31D85" w:rsidRDefault="00E915EC" w:rsidP="00C31D85">
      <w:pPr>
        <w:spacing w:before="62" w:after="62" w:line="360" w:lineRule="auto"/>
        <w:ind w:leftChars="0" w:left="0"/>
        <w:rPr>
          <w:rFonts w:ascii="Huawei Sans Medium" w:eastAsia="方正兰亭黑简体" w:hAnsi="Huawei Sans Medium" w:cs="Huawei Sans Medium"/>
          <w:sz w:val="21"/>
          <w:szCs w:val="21"/>
        </w:rPr>
      </w:pPr>
      <w:r w:rsidRPr="00C31D85">
        <w:rPr>
          <w:rFonts w:ascii="Huawei Sans Medium" w:eastAsia="方正兰亭黑简体" w:hAnsi="Huawei Sans Medium" w:cs="Huawei Sans Medium"/>
          <w:sz w:val="21"/>
          <w:szCs w:val="21"/>
        </w:rPr>
        <w:t>1.</w:t>
      </w:r>
      <w:r w:rsidRPr="00C31D85">
        <w:rPr>
          <w:rFonts w:ascii="Huawei Sans Medium" w:eastAsia="方正兰亭黑简体" w:hAnsi="Huawei Sans Medium" w:cs="Huawei Sans Medium"/>
          <w:sz w:val="21"/>
          <w:szCs w:val="21"/>
        </w:rPr>
        <w:tab/>
        <w:t>Cabinets for financial services: 3 kW (35%), 5 kW (55%), and 7 kW (10%). The average power consumption is 4.5 kW.</w:t>
      </w:r>
    </w:p>
    <w:p w:rsidR="00E915EC" w:rsidRPr="00C31D85" w:rsidRDefault="00E915EC" w:rsidP="00C31D85">
      <w:pPr>
        <w:spacing w:before="62" w:after="62" w:line="360" w:lineRule="auto"/>
        <w:ind w:leftChars="0" w:left="0"/>
        <w:rPr>
          <w:rFonts w:ascii="Huawei Sans Medium" w:eastAsia="方正兰亭黑简体" w:hAnsi="Huawei Sans Medium" w:cs="Huawei Sans Medium"/>
          <w:sz w:val="21"/>
          <w:szCs w:val="21"/>
        </w:rPr>
      </w:pPr>
      <w:r w:rsidRPr="00C31D85">
        <w:rPr>
          <w:rFonts w:ascii="Huawei Sans Medium" w:eastAsia="方正兰亭黑简体" w:hAnsi="Huawei Sans Medium" w:cs="Huawei Sans Medium"/>
          <w:sz w:val="21"/>
          <w:szCs w:val="21"/>
        </w:rPr>
        <w:t>2.</w:t>
      </w:r>
      <w:r w:rsidRPr="00C31D85">
        <w:rPr>
          <w:rFonts w:ascii="Huawei Sans Medium" w:eastAsia="方正兰亭黑简体" w:hAnsi="Huawei Sans Medium" w:cs="Huawei Sans Medium"/>
          <w:sz w:val="21"/>
          <w:szCs w:val="21"/>
        </w:rPr>
        <w:tab/>
        <w:t>Cabinets for Internet services: 5 kW (30%) and 7 kW (70%). The average power consumption is 6.4 kW.</w:t>
      </w:r>
    </w:p>
    <w:p w:rsidR="00E915EC" w:rsidRPr="00C31D85" w:rsidRDefault="00E915EC" w:rsidP="00C31D85">
      <w:pPr>
        <w:spacing w:before="62" w:after="62" w:line="360" w:lineRule="auto"/>
        <w:ind w:leftChars="0" w:left="0"/>
        <w:rPr>
          <w:rFonts w:ascii="Huawei Sans Medium" w:eastAsia="方正兰亭黑简体" w:hAnsi="Huawei Sans Medium" w:cs="Huawei Sans Medium"/>
          <w:sz w:val="21"/>
          <w:szCs w:val="21"/>
        </w:rPr>
      </w:pPr>
      <w:r w:rsidRPr="00C31D85">
        <w:rPr>
          <w:rFonts w:ascii="Huawei Sans Medium" w:eastAsia="方正兰亭黑简体" w:hAnsi="Huawei Sans Medium" w:cs="Huawei Sans Medium"/>
          <w:sz w:val="21"/>
          <w:szCs w:val="21"/>
        </w:rPr>
        <w:t>3.</w:t>
      </w:r>
      <w:r w:rsidRPr="00C31D85">
        <w:rPr>
          <w:rFonts w:ascii="Huawei Sans Medium" w:eastAsia="方正兰亭黑简体" w:hAnsi="Huawei Sans Medium" w:cs="Huawei Sans Medium"/>
          <w:sz w:val="21"/>
          <w:szCs w:val="21"/>
        </w:rPr>
        <w:tab/>
        <w:t>Cabinets for services in other industries: 3kW (35%), 5 kW (55%), and 7 kW (10%). The average power consumption is 4.5 kW.</w:t>
      </w:r>
    </w:p>
    <w:p w:rsidR="00E915EC" w:rsidRPr="00C31D85" w:rsidRDefault="00E915EC" w:rsidP="00C31D85">
      <w:pPr>
        <w:spacing w:before="62" w:after="62" w:line="360" w:lineRule="auto"/>
        <w:ind w:leftChars="0" w:left="0"/>
        <w:rPr>
          <w:rFonts w:ascii="Huawei Sans Medium" w:eastAsia="方正兰亭黑简体" w:hAnsi="Huawei Sans Medium" w:cs="Huawei Sans Medium"/>
          <w:sz w:val="21"/>
          <w:szCs w:val="21"/>
        </w:rPr>
      </w:pPr>
      <w:r w:rsidRPr="00C31D85">
        <w:rPr>
          <w:rFonts w:ascii="Huawei Sans Medium" w:eastAsia="方正兰亭黑简体" w:hAnsi="Huawei Sans Medium" w:cs="Huawei Sans Medium"/>
          <w:sz w:val="21"/>
          <w:szCs w:val="21"/>
        </w:rPr>
        <w:lastRenderedPageBreak/>
        <w:t>4.</w:t>
      </w:r>
      <w:r w:rsidRPr="00C31D85">
        <w:rPr>
          <w:rFonts w:ascii="Huawei Sans Medium" w:eastAsia="方正兰亭黑简体" w:hAnsi="Huawei Sans Medium" w:cs="Huawei Sans Medium"/>
          <w:sz w:val="21"/>
          <w:szCs w:val="21"/>
        </w:rPr>
        <w:tab/>
        <w:t>The overall rated power of the data center is 7 kW per cabinet. Some cabinets have a rated power of 5 kW to meet special requirements.</w:t>
      </w:r>
    </w:p>
    <w:p w:rsidR="00E915EC" w:rsidRPr="00294260" w:rsidRDefault="00E915EC" w:rsidP="00294260">
      <w:pPr>
        <w:spacing w:before="62" w:after="62" w:line="360" w:lineRule="auto"/>
        <w:ind w:leftChars="0" w:left="0"/>
        <w:rPr>
          <w:rFonts w:ascii="Huawei Sans Medium" w:eastAsia="方正兰亭黑简体" w:hAnsi="Huawei Sans Medium" w:cs="Huawei Sans Medium"/>
          <w:b/>
          <w:sz w:val="21"/>
          <w:szCs w:val="21"/>
        </w:rPr>
      </w:pPr>
      <w:bookmarkStart w:id="95" w:name="_Toc72935607"/>
      <w:r w:rsidRPr="00294260">
        <w:rPr>
          <w:rFonts w:ascii="Huawei Sans Medium" w:eastAsia="方正兰亭黑简体" w:hAnsi="Huawei Sans Medium" w:cs="Huawei Sans Medium"/>
          <w:b/>
          <w:sz w:val="21"/>
          <w:szCs w:val="21"/>
        </w:rPr>
        <w:t>Installation Capability of the Data Center Building</w:t>
      </w:r>
      <w:bookmarkEnd w:id="95"/>
    </w:p>
    <w:p w:rsidR="00E915EC" w:rsidRDefault="00E915EC" w:rsidP="00E915EC">
      <w:pPr>
        <w:pStyle w:val="5"/>
        <w:numPr>
          <w:ilvl w:val="8"/>
          <w:numId w:val="24"/>
        </w:numPr>
        <w:spacing w:before="62" w:after="62"/>
        <w:ind w:left="423"/>
      </w:pPr>
      <w:r>
        <w:t>Installation capability of the data center</w:t>
      </w:r>
    </w:p>
    <w:tbl>
      <w:tblPr>
        <w:tblStyle w:val="V30"/>
        <w:tblW w:w="9370" w:type="dxa"/>
        <w:tblInd w:w="269" w:type="dxa"/>
        <w:tblLook w:val="04A0" w:firstRow="1" w:lastRow="0" w:firstColumn="1" w:lastColumn="0" w:noHBand="0" w:noVBand="1"/>
      </w:tblPr>
      <w:tblGrid>
        <w:gridCol w:w="2551"/>
        <w:gridCol w:w="2410"/>
        <w:gridCol w:w="2977"/>
        <w:gridCol w:w="1432"/>
      </w:tblGrid>
      <w:tr w:rsidR="00E915EC" w:rsidTr="00D83581">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551" w:type="dxa"/>
            <w:tcBorders>
              <w:top w:val="single" w:sz="12" w:space="0" w:color="auto"/>
              <w:left w:val="single" w:sz="12" w:space="0" w:color="auto"/>
              <w:bottom w:val="single" w:sz="6" w:space="0" w:color="auto"/>
              <w:right w:val="single" w:sz="6" w:space="0" w:color="auto"/>
            </w:tcBorders>
            <w:hideMark/>
          </w:tcPr>
          <w:p w:rsidR="00E915EC" w:rsidRDefault="00E915EC" w:rsidP="00E40EDF">
            <w:pPr>
              <w:pStyle w:val="53"/>
            </w:pPr>
            <w:r>
              <w:t>Computer Room</w:t>
            </w:r>
          </w:p>
        </w:tc>
        <w:tc>
          <w:tcPr>
            <w:tcW w:w="2410" w:type="dxa"/>
            <w:tcBorders>
              <w:top w:val="single" w:sz="12" w:space="0" w:color="auto"/>
              <w:left w:val="single" w:sz="6" w:space="0" w:color="auto"/>
              <w:bottom w:val="single" w:sz="6" w:space="0" w:color="auto"/>
              <w:right w:val="single" w:sz="6" w:space="0" w:color="auto"/>
            </w:tcBorders>
            <w:hideMark/>
          </w:tcPr>
          <w:p w:rsidR="00E915EC" w:rsidRDefault="00E915EC" w:rsidP="00E40EDF">
            <w:pPr>
              <w:pStyle w:val="53"/>
              <w:cnfStyle w:val="100000000000" w:firstRow="1" w:lastRow="0" w:firstColumn="0" w:lastColumn="0" w:oddVBand="0" w:evenVBand="0" w:oddHBand="0" w:evenHBand="0" w:firstRowFirstColumn="0" w:firstRowLastColumn="0" w:lastRowFirstColumn="0" w:lastRowLastColumn="0"/>
            </w:pPr>
            <w:r>
              <w:t>Number of Cabinets</w:t>
            </w:r>
          </w:p>
        </w:tc>
        <w:tc>
          <w:tcPr>
            <w:tcW w:w="2977" w:type="dxa"/>
            <w:tcBorders>
              <w:top w:val="single" w:sz="12" w:space="0" w:color="auto"/>
              <w:left w:val="single" w:sz="6" w:space="0" w:color="auto"/>
              <w:bottom w:val="single" w:sz="6" w:space="0" w:color="auto"/>
              <w:right w:val="single" w:sz="6" w:space="0" w:color="auto"/>
            </w:tcBorders>
            <w:hideMark/>
          </w:tcPr>
          <w:p w:rsidR="00E915EC" w:rsidRDefault="00E915EC" w:rsidP="00E40EDF">
            <w:pPr>
              <w:pStyle w:val="53"/>
              <w:cnfStyle w:val="100000000000" w:firstRow="1" w:lastRow="0" w:firstColumn="0" w:lastColumn="0" w:oddVBand="0" w:evenVBand="0" w:oddHBand="0" w:evenHBand="0" w:firstRowFirstColumn="0" w:firstRowLastColumn="0" w:lastRowFirstColumn="0" w:lastRowLastColumn="0"/>
            </w:pPr>
            <w:r>
              <w:t>Power Consumption of a Single Cabinet (kW)</w:t>
            </w:r>
          </w:p>
        </w:tc>
        <w:tc>
          <w:tcPr>
            <w:tcW w:w="1432" w:type="dxa"/>
            <w:tcBorders>
              <w:top w:val="single" w:sz="12" w:space="0" w:color="auto"/>
              <w:left w:val="single" w:sz="6" w:space="0" w:color="auto"/>
              <w:bottom w:val="single" w:sz="6" w:space="0" w:color="auto"/>
              <w:right w:val="single" w:sz="12" w:space="0" w:color="auto"/>
            </w:tcBorders>
            <w:hideMark/>
          </w:tcPr>
          <w:p w:rsidR="00E915EC" w:rsidRDefault="00E915EC" w:rsidP="00E40EDF">
            <w:pPr>
              <w:pStyle w:val="53"/>
              <w:cnfStyle w:val="100000000000" w:firstRow="1" w:lastRow="0" w:firstColumn="0" w:lastColumn="0" w:oddVBand="0" w:evenVBand="0" w:oddHBand="0" w:evenHBand="0" w:firstRowFirstColumn="0" w:firstRowLastColumn="0" w:lastRowFirstColumn="0" w:lastRowLastColumn="0"/>
            </w:pPr>
            <w:r>
              <w:t>Room Area</w:t>
            </w:r>
          </w:p>
        </w:tc>
      </w:tr>
      <w:tr w:rsidR="00E915EC" w:rsidTr="00D83581">
        <w:trPr>
          <w:trHeight w:val="284"/>
        </w:trPr>
        <w:tc>
          <w:tcPr>
            <w:cnfStyle w:val="001000000000" w:firstRow="0" w:lastRow="0" w:firstColumn="1" w:lastColumn="0" w:oddVBand="0" w:evenVBand="0" w:oddHBand="0" w:evenHBand="0" w:firstRowFirstColumn="0" w:firstRowLastColumn="0" w:lastRowFirstColumn="0" w:lastRowLastColumn="0"/>
            <w:tcW w:w="2551"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pPr>
            <w:bookmarkStart w:id="96" w:name="_Hlk56180871"/>
            <w:r>
              <w:t>Room 1-1</w:t>
            </w:r>
          </w:p>
        </w:tc>
        <w:tc>
          <w:tcPr>
            <w:tcW w:w="2410"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256</w:t>
            </w:r>
          </w:p>
        </w:tc>
        <w:tc>
          <w:tcPr>
            <w:tcW w:w="2977" w:type="dxa"/>
            <w:tcBorders>
              <w:top w:val="single" w:sz="6" w:space="0" w:color="auto"/>
              <w:left w:val="single" w:sz="6" w:space="0" w:color="auto"/>
              <w:bottom w:val="single" w:sz="6" w:space="0" w:color="auto"/>
              <w:right w:val="single" w:sz="6" w:space="0" w:color="auto"/>
            </w:tcBorders>
            <w:hideMark/>
          </w:tcPr>
          <w:p w:rsidR="00E915EC" w:rsidRDefault="00F45FAB" w:rsidP="00E40EDF">
            <w:pPr>
              <w:pStyle w:val="53"/>
              <w:cnfStyle w:val="000000000000" w:firstRow="0" w:lastRow="0" w:firstColumn="0" w:lastColumn="0" w:oddVBand="0" w:evenVBand="0" w:oddHBand="0" w:evenHBand="0" w:firstRowFirstColumn="0" w:firstRowLastColumn="0" w:lastRowFirstColumn="0" w:lastRowLastColumn="0"/>
            </w:pPr>
            <w:r>
              <w:t>5</w:t>
            </w:r>
          </w:p>
        </w:tc>
        <w:tc>
          <w:tcPr>
            <w:tcW w:w="1432" w:type="dxa"/>
            <w:tcBorders>
              <w:top w:val="single" w:sz="6" w:space="0" w:color="auto"/>
              <w:left w:val="single" w:sz="6" w:space="0" w:color="auto"/>
              <w:bottom w:val="single" w:sz="6" w:space="0" w:color="auto"/>
              <w:right w:val="single" w:sz="12"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540</w:t>
            </w:r>
          </w:p>
        </w:tc>
      </w:tr>
      <w:tr w:rsidR="00E915EC" w:rsidTr="00D83581">
        <w:trPr>
          <w:trHeight w:val="284"/>
        </w:trPr>
        <w:tc>
          <w:tcPr>
            <w:cnfStyle w:val="001000000000" w:firstRow="0" w:lastRow="0" w:firstColumn="1" w:lastColumn="0" w:oddVBand="0" w:evenVBand="0" w:oddHBand="0" w:evenHBand="0" w:firstRowFirstColumn="0" w:firstRowLastColumn="0" w:lastRowFirstColumn="0" w:lastRowLastColumn="0"/>
            <w:tcW w:w="2551"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pPr>
            <w:r>
              <w:t>Room 1-2</w:t>
            </w:r>
          </w:p>
        </w:tc>
        <w:tc>
          <w:tcPr>
            <w:tcW w:w="2410"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250</w:t>
            </w:r>
          </w:p>
        </w:tc>
        <w:tc>
          <w:tcPr>
            <w:tcW w:w="2977" w:type="dxa"/>
            <w:tcBorders>
              <w:top w:val="single" w:sz="6" w:space="0" w:color="auto"/>
              <w:left w:val="single" w:sz="6" w:space="0" w:color="auto"/>
              <w:bottom w:val="single" w:sz="6" w:space="0" w:color="auto"/>
              <w:right w:val="single" w:sz="6" w:space="0" w:color="auto"/>
            </w:tcBorders>
            <w:hideMark/>
          </w:tcPr>
          <w:p w:rsidR="00E915EC" w:rsidRDefault="00F45FAB" w:rsidP="00E40EDF">
            <w:pPr>
              <w:pStyle w:val="53"/>
              <w:cnfStyle w:val="000000000000" w:firstRow="0" w:lastRow="0" w:firstColumn="0" w:lastColumn="0" w:oddVBand="0" w:evenVBand="0" w:oddHBand="0" w:evenHBand="0" w:firstRowFirstColumn="0" w:firstRowLastColumn="0" w:lastRowFirstColumn="0" w:lastRowLastColumn="0"/>
            </w:pPr>
            <w:r>
              <w:t>5</w:t>
            </w:r>
          </w:p>
        </w:tc>
        <w:tc>
          <w:tcPr>
            <w:tcW w:w="1432" w:type="dxa"/>
            <w:tcBorders>
              <w:top w:val="single" w:sz="6" w:space="0" w:color="auto"/>
              <w:left w:val="single" w:sz="6" w:space="0" w:color="auto"/>
              <w:bottom w:val="single" w:sz="6" w:space="0" w:color="auto"/>
              <w:right w:val="single" w:sz="12"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542</w:t>
            </w:r>
          </w:p>
        </w:tc>
      </w:tr>
      <w:tr w:rsidR="00E915EC" w:rsidTr="00D83581">
        <w:trPr>
          <w:trHeight w:val="284"/>
        </w:trPr>
        <w:tc>
          <w:tcPr>
            <w:cnfStyle w:val="001000000000" w:firstRow="0" w:lastRow="0" w:firstColumn="1" w:lastColumn="0" w:oddVBand="0" w:evenVBand="0" w:oddHBand="0" w:evenHBand="0" w:firstRowFirstColumn="0" w:firstRowLastColumn="0" w:lastRowFirstColumn="0" w:lastRowLastColumn="0"/>
            <w:tcW w:w="2551"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pPr>
            <w:r>
              <w:t>Room 1-3</w:t>
            </w:r>
          </w:p>
        </w:tc>
        <w:tc>
          <w:tcPr>
            <w:tcW w:w="2410"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136</w:t>
            </w:r>
          </w:p>
        </w:tc>
        <w:tc>
          <w:tcPr>
            <w:tcW w:w="2977"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7</w:t>
            </w:r>
          </w:p>
        </w:tc>
        <w:tc>
          <w:tcPr>
            <w:tcW w:w="1432" w:type="dxa"/>
            <w:tcBorders>
              <w:top w:val="single" w:sz="6" w:space="0" w:color="auto"/>
              <w:left w:val="single" w:sz="6" w:space="0" w:color="auto"/>
              <w:bottom w:val="single" w:sz="6" w:space="0" w:color="auto"/>
              <w:right w:val="single" w:sz="12"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305</w:t>
            </w:r>
          </w:p>
        </w:tc>
      </w:tr>
      <w:tr w:rsidR="00E915EC" w:rsidTr="00D83581">
        <w:trPr>
          <w:trHeight w:val="284"/>
        </w:trPr>
        <w:tc>
          <w:tcPr>
            <w:cnfStyle w:val="001000000000" w:firstRow="0" w:lastRow="0" w:firstColumn="1" w:lastColumn="0" w:oddVBand="0" w:evenVBand="0" w:oddHBand="0" w:evenHBand="0" w:firstRowFirstColumn="0" w:firstRowLastColumn="0" w:lastRowFirstColumn="0" w:lastRowLastColumn="0"/>
            <w:tcW w:w="2551"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pPr>
            <w:r>
              <w:t>Room 1-4</w:t>
            </w:r>
          </w:p>
        </w:tc>
        <w:tc>
          <w:tcPr>
            <w:tcW w:w="2410"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125</w:t>
            </w:r>
          </w:p>
        </w:tc>
        <w:tc>
          <w:tcPr>
            <w:tcW w:w="2977"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7</w:t>
            </w:r>
          </w:p>
        </w:tc>
        <w:tc>
          <w:tcPr>
            <w:tcW w:w="1432" w:type="dxa"/>
            <w:tcBorders>
              <w:top w:val="single" w:sz="6" w:space="0" w:color="auto"/>
              <w:left w:val="single" w:sz="6" w:space="0" w:color="auto"/>
              <w:bottom w:val="single" w:sz="6" w:space="0" w:color="auto"/>
              <w:right w:val="single" w:sz="12"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305</w:t>
            </w:r>
          </w:p>
        </w:tc>
      </w:tr>
      <w:tr w:rsidR="00E915EC" w:rsidTr="00D83581">
        <w:trPr>
          <w:trHeight w:val="213"/>
        </w:trPr>
        <w:tc>
          <w:tcPr>
            <w:cnfStyle w:val="001000000000" w:firstRow="0" w:lastRow="0" w:firstColumn="1" w:lastColumn="0" w:oddVBand="0" w:evenVBand="0" w:oddHBand="0" w:evenHBand="0" w:firstRowFirstColumn="0" w:firstRowLastColumn="0" w:lastRowFirstColumn="0" w:lastRowLastColumn="0"/>
            <w:tcW w:w="2551"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pPr>
            <w:r>
              <w:t>Room 1-5</w:t>
            </w:r>
          </w:p>
        </w:tc>
        <w:tc>
          <w:tcPr>
            <w:tcW w:w="2410"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136</w:t>
            </w:r>
          </w:p>
        </w:tc>
        <w:tc>
          <w:tcPr>
            <w:tcW w:w="2977" w:type="dxa"/>
            <w:tcBorders>
              <w:top w:val="single" w:sz="6" w:space="0" w:color="auto"/>
              <w:left w:val="single" w:sz="6" w:space="0" w:color="auto"/>
              <w:bottom w:val="single" w:sz="6" w:space="0" w:color="auto"/>
              <w:right w:val="single" w:sz="6" w:space="0" w:color="auto"/>
            </w:tcBorders>
            <w:hideMark/>
          </w:tcPr>
          <w:p w:rsidR="00E915EC" w:rsidRDefault="00F45FAB" w:rsidP="00E40EDF">
            <w:pPr>
              <w:pStyle w:val="53"/>
              <w:cnfStyle w:val="000000000000" w:firstRow="0" w:lastRow="0" w:firstColumn="0" w:lastColumn="0" w:oddVBand="0" w:evenVBand="0" w:oddHBand="0" w:evenHBand="0" w:firstRowFirstColumn="0" w:firstRowLastColumn="0" w:lastRowFirstColumn="0" w:lastRowLastColumn="0"/>
            </w:pPr>
            <w:r>
              <w:t>6</w:t>
            </w:r>
          </w:p>
        </w:tc>
        <w:tc>
          <w:tcPr>
            <w:tcW w:w="1432" w:type="dxa"/>
            <w:tcBorders>
              <w:top w:val="single" w:sz="6" w:space="0" w:color="auto"/>
              <w:left w:val="single" w:sz="6" w:space="0" w:color="auto"/>
              <w:bottom w:val="single" w:sz="6" w:space="0" w:color="auto"/>
              <w:right w:val="single" w:sz="12"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305</w:t>
            </w:r>
          </w:p>
        </w:tc>
      </w:tr>
      <w:tr w:rsidR="00E915EC" w:rsidTr="00D83581">
        <w:trPr>
          <w:trHeight w:val="284"/>
        </w:trPr>
        <w:tc>
          <w:tcPr>
            <w:cnfStyle w:val="001000000000" w:firstRow="0" w:lastRow="0" w:firstColumn="1" w:lastColumn="0" w:oddVBand="0" w:evenVBand="0" w:oddHBand="0" w:evenHBand="0" w:firstRowFirstColumn="0" w:firstRowLastColumn="0" w:lastRowFirstColumn="0" w:lastRowLastColumn="0"/>
            <w:tcW w:w="2551"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pPr>
            <w:r>
              <w:t>Room 1-6</w:t>
            </w:r>
          </w:p>
        </w:tc>
        <w:tc>
          <w:tcPr>
            <w:tcW w:w="2410"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134</w:t>
            </w:r>
          </w:p>
        </w:tc>
        <w:tc>
          <w:tcPr>
            <w:tcW w:w="2977" w:type="dxa"/>
            <w:tcBorders>
              <w:top w:val="single" w:sz="6" w:space="0" w:color="auto"/>
              <w:left w:val="single" w:sz="6" w:space="0" w:color="auto"/>
              <w:bottom w:val="single" w:sz="6" w:space="0" w:color="auto"/>
              <w:right w:val="single" w:sz="6" w:space="0" w:color="auto"/>
            </w:tcBorders>
            <w:hideMark/>
          </w:tcPr>
          <w:p w:rsidR="00E915EC" w:rsidRDefault="00F45FAB" w:rsidP="00E40EDF">
            <w:pPr>
              <w:pStyle w:val="53"/>
              <w:cnfStyle w:val="000000000000" w:firstRow="0" w:lastRow="0" w:firstColumn="0" w:lastColumn="0" w:oddVBand="0" w:evenVBand="0" w:oddHBand="0" w:evenHBand="0" w:firstRowFirstColumn="0" w:firstRowLastColumn="0" w:lastRowFirstColumn="0" w:lastRowLastColumn="0"/>
            </w:pPr>
            <w:r>
              <w:t>6</w:t>
            </w:r>
          </w:p>
        </w:tc>
        <w:tc>
          <w:tcPr>
            <w:tcW w:w="1432" w:type="dxa"/>
            <w:tcBorders>
              <w:top w:val="single" w:sz="6" w:space="0" w:color="auto"/>
              <w:left w:val="single" w:sz="6" w:space="0" w:color="auto"/>
              <w:bottom w:val="single" w:sz="6" w:space="0" w:color="auto"/>
              <w:right w:val="single" w:sz="12"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305</w:t>
            </w:r>
          </w:p>
        </w:tc>
      </w:tr>
      <w:tr w:rsidR="00E915EC" w:rsidTr="00D83581">
        <w:trPr>
          <w:trHeight w:val="284"/>
        </w:trPr>
        <w:tc>
          <w:tcPr>
            <w:cnfStyle w:val="001000000000" w:firstRow="0" w:lastRow="0" w:firstColumn="1" w:lastColumn="0" w:oddVBand="0" w:evenVBand="0" w:oddHBand="0" w:evenHBand="0" w:firstRowFirstColumn="0" w:firstRowLastColumn="0" w:lastRowFirstColumn="0" w:lastRowLastColumn="0"/>
            <w:tcW w:w="2551"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pPr>
            <w:r>
              <w:t>Room 1-7</w:t>
            </w:r>
          </w:p>
        </w:tc>
        <w:tc>
          <w:tcPr>
            <w:tcW w:w="2410"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250</w:t>
            </w:r>
          </w:p>
        </w:tc>
        <w:tc>
          <w:tcPr>
            <w:tcW w:w="2977"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5</w:t>
            </w:r>
          </w:p>
        </w:tc>
        <w:tc>
          <w:tcPr>
            <w:tcW w:w="1432" w:type="dxa"/>
            <w:tcBorders>
              <w:top w:val="single" w:sz="6" w:space="0" w:color="auto"/>
              <w:left w:val="single" w:sz="6" w:space="0" w:color="auto"/>
              <w:bottom w:val="single" w:sz="6" w:space="0" w:color="auto"/>
              <w:right w:val="single" w:sz="12"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250</w:t>
            </w:r>
          </w:p>
        </w:tc>
      </w:tr>
      <w:tr w:rsidR="00E915EC" w:rsidTr="00D83581">
        <w:trPr>
          <w:trHeight w:val="284"/>
        </w:trPr>
        <w:tc>
          <w:tcPr>
            <w:cnfStyle w:val="001000000000" w:firstRow="0" w:lastRow="0" w:firstColumn="1" w:lastColumn="0" w:oddVBand="0" w:evenVBand="0" w:oddHBand="0" w:evenHBand="0" w:firstRowFirstColumn="0" w:firstRowLastColumn="0" w:lastRowFirstColumn="0" w:lastRowLastColumn="0"/>
            <w:tcW w:w="2551" w:type="dxa"/>
            <w:tcBorders>
              <w:top w:val="single" w:sz="6" w:space="0" w:color="auto"/>
              <w:left w:val="single" w:sz="12" w:space="0" w:color="auto"/>
              <w:bottom w:val="single" w:sz="12" w:space="0" w:color="auto"/>
              <w:right w:val="single" w:sz="6" w:space="0" w:color="auto"/>
            </w:tcBorders>
            <w:hideMark/>
          </w:tcPr>
          <w:p w:rsidR="00E915EC" w:rsidRDefault="00E915EC" w:rsidP="00E40EDF">
            <w:pPr>
              <w:pStyle w:val="53"/>
            </w:pPr>
            <w:r>
              <w:t>Room 1-8</w:t>
            </w:r>
          </w:p>
        </w:tc>
        <w:tc>
          <w:tcPr>
            <w:tcW w:w="2410" w:type="dxa"/>
            <w:tcBorders>
              <w:top w:val="single" w:sz="6" w:space="0" w:color="auto"/>
              <w:left w:val="single" w:sz="6" w:space="0" w:color="auto"/>
              <w:bottom w:val="single" w:sz="12"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250</w:t>
            </w:r>
          </w:p>
        </w:tc>
        <w:tc>
          <w:tcPr>
            <w:tcW w:w="2977" w:type="dxa"/>
            <w:tcBorders>
              <w:top w:val="single" w:sz="6" w:space="0" w:color="auto"/>
              <w:left w:val="single" w:sz="6" w:space="0" w:color="auto"/>
              <w:bottom w:val="single" w:sz="12"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5</w:t>
            </w:r>
          </w:p>
        </w:tc>
        <w:tc>
          <w:tcPr>
            <w:tcW w:w="1432" w:type="dxa"/>
            <w:tcBorders>
              <w:top w:val="single" w:sz="6" w:space="0" w:color="auto"/>
              <w:left w:val="single" w:sz="6" w:space="0" w:color="auto"/>
              <w:bottom w:val="single" w:sz="12" w:space="0" w:color="auto"/>
              <w:right w:val="single" w:sz="12"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250</w:t>
            </w:r>
          </w:p>
        </w:tc>
      </w:tr>
    </w:tbl>
    <w:p w:rsidR="00E915EC" w:rsidRPr="001F0658" w:rsidRDefault="00E915EC" w:rsidP="001F0658">
      <w:pPr>
        <w:pStyle w:val="2"/>
        <w:spacing w:before="62" w:after="62" w:line="360" w:lineRule="auto"/>
        <w:ind w:leftChars="0" w:left="0"/>
        <w:rPr>
          <w:rFonts w:ascii="Huawei Sans Medium" w:eastAsia="方正兰亭黑简体" w:hAnsi="Huawei Sans Medium" w:cs="Huawei Sans Medium"/>
          <w:sz w:val="21"/>
          <w:szCs w:val="21"/>
        </w:rPr>
      </w:pPr>
      <w:bookmarkStart w:id="97" w:name="_Toc72935608"/>
      <w:bookmarkStart w:id="98" w:name="_Toc79425520"/>
      <w:bookmarkEnd w:id="96"/>
      <w:r w:rsidRPr="001F0658">
        <w:rPr>
          <w:rFonts w:ascii="Huawei Sans Medium" w:eastAsia="方正兰亭黑简体" w:hAnsi="Huawei Sans Medium" w:cs="Huawei Sans Medium"/>
          <w:sz w:val="21"/>
          <w:szCs w:val="21"/>
        </w:rPr>
        <w:t>Training Design Scope</w:t>
      </w:r>
      <w:bookmarkEnd w:id="97"/>
      <w:bookmarkEnd w:id="98"/>
    </w:p>
    <w:p w:rsidR="00E915EC" w:rsidRPr="00761E29" w:rsidRDefault="00E915EC" w:rsidP="00761E29">
      <w:pPr>
        <w:spacing w:before="62" w:after="62" w:line="360" w:lineRule="auto"/>
        <w:ind w:leftChars="0" w:left="0"/>
        <w:rPr>
          <w:rFonts w:ascii="Huawei Sans Medium" w:eastAsia="方正兰亭黑简体" w:hAnsi="Huawei Sans Medium" w:cs="Huawei Sans Medium"/>
          <w:b/>
          <w:sz w:val="21"/>
          <w:szCs w:val="21"/>
        </w:rPr>
      </w:pPr>
      <w:bookmarkStart w:id="99" w:name="_Toc72935609"/>
      <w:r w:rsidRPr="00761E29">
        <w:rPr>
          <w:rFonts w:ascii="Huawei Sans Medium" w:eastAsia="方正兰亭黑简体" w:hAnsi="Huawei Sans Medium" w:cs="Huawei Sans Medium"/>
          <w:b/>
          <w:sz w:val="21"/>
          <w:szCs w:val="21"/>
        </w:rPr>
        <w:t>Air Conditioning System Design Contents</w:t>
      </w:r>
      <w:bookmarkEnd w:id="99"/>
    </w:p>
    <w:p w:rsidR="00E915EC" w:rsidRPr="008917C0" w:rsidRDefault="00E915EC" w:rsidP="008917C0">
      <w:pPr>
        <w:spacing w:before="62" w:after="62" w:line="360" w:lineRule="auto"/>
        <w:ind w:leftChars="0" w:left="0"/>
        <w:rPr>
          <w:rFonts w:ascii="Huawei Sans Medium" w:eastAsia="方正兰亭黑简体" w:hAnsi="Huawei Sans Medium" w:cs="Huawei Sans Medium"/>
          <w:sz w:val="21"/>
          <w:szCs w:val="21"/>
        </w:rPr>
      </w:pPr>
      <w:r w:rsidRPr="008917C0">
        <w:rPr>
          <w:rFonts w:ascii="Huawei Sans Medium" w:eastAsia="方正兰亭黑简体" w:hAnsi="Huawei Sans Medium" w:cs="Huawei Sans Medium"/>
          <w:sz w:val="21"/>
          <w:szCs w:val="21"/>
        </w:rPr>
        <w:t>The design contents of the air conditioning system in this project include:</w:t>
      </w:r>
    </w:p>
    <w:p w:rsidR="00E915EC" w:rsidRPr="008917C0" w:rsidRDefault="00E915EC" w:rsidP="008917C0">
      <w:pPr>
        <w:spacing w:before="62" w:after="62" w:line="360" w:lineRule="auto"/>
        <w:ind w:leftChars="0" w:left="0"/>
        <w:rPr>
          <w:rFonts w:ascii="Huawei Sans Medium" w:eastAsia="方正兰亭黑简体" w:hAnsi="Huawei Sans Medium" w:cs="Huawei Sans Medium"/>
          <w:sz w:val="21"/>
          <w:szCs w:val="21"/>
        </w:rPr>
      </w:pPr>
      <w:r w:rsidRPr="008917C0">
        <w:rPr>
          <w:rFonts w:ascii="Huawei Sans Medium" w:eastAsia="方正兰亭黑简体" w:hAnsi="Huawei Sans Medium" w:cs="Huawei Sans Medium"/>
          <w:sz w:val="21"/>
          <w:szCs w:val="21"/>
        </w:rPr>
        <w:t>(1)Cooling source design for the water-cooled chilled water air conditioner in the data center</w:t>
      </w:r>
    </w:p>
    <w:p w:rsidR="00E915EC" w:rsidRPr="008917C0" w:rsidRDefault="00E915EC" w:rsidP="008917C0">
      <w:pPr>
        <w:spacing w:before="62" w:after="62" w:line="360" w:lineRule="auto"/>
        <w:ind w:leftChars="0" w:left="0"/>
        <w:rPr>
          <w:rFonts w:ascii="Huawei Sans Medium" w:eastAsia="方正兰亭黑简体" w:hAnsi="Huawei Sans Medium" w:cs="Huawei Sans Medium"/>
          <w:sz w:val="21"/>
          <w:szCs w:val="21"/>
        </w:rPr>
      </w:pPr>
      <w:r w:rsidRPr="008917C0">
        <w:rPr>
          <w:rFonts w:ascii="Huawei Sans Medium" w:eastAsia="方正兰亭黑简体" w:hAnsi="Huawei Sans Medium" w:cs="Huawei Sans Medium"/>
          <w:sz w:val="21"/>
          <w:szCs w:val="21"/>
        </w:rPr>
        <w:t>(2)Selection of the water-cooled chilled water air conditioner indoor unit in the data center</w:t>
      </w:r>
    </w:p>
    <w:p w:rsidR="00E915EC" w:rsidRPr="00761E29" w:rsidRDefault="00E915EC" w:rsidP="00761E29">
      <w:pPr>
        <w:spacing w:before="62" w:after="62" w:line="360" w:lineRule="auto"/>
        <w:ind w:leftChars="0" w:left="0"/>
        <w:rPr>
          <w:rFonts w:ascii="Huawei Sans Medium" w:eastAsia="方正兰亭黑简体" w:hAnsi="Huawei Sans Medium" w:cs="Huawei Sans Medium"/>
          <w:b/>
          <w:sz w:val="21"/>
          <w:szCs w:val="21"/>
        </w:rPr>
      </w:pPr>
      <w:bookmarkStart w:id="100" w:name="_Toc72935610"/>
      <w:r w:rsidRPr="00761E29">
        <w:rPr>
          <w:rFonts w:ascii="Huawei Sans Medium" w:eastAsia="方正兰亭黑简体" w:hAnsi="Huawei Sans Medium" w:cs="Huawei Sans Medium"/>
          <w:b/>
          <w:sz w:val="21"/>
          <w:szCs w:val="21"/>
        </w:rPr>
        <w:t>Basis and Scope of the Feasibility Study Report</w:t>
      </w:r>
      <w:bookmarkEnd w:id="100"/>
    </w:p>
    <w:p w:rsidR="00E915EC" w:rsidRPr="008917C0" w:rsidRDefault="00E915EC" w:rsidP="008917C0">
      <w:pPr>
        <w:spacing w:before="62" w:after="62" w:line="360" w:lineRule="auto"/>
        <w:ind w:leftChars="0" w:left="0"/>
        <w:rPr>
          <w:rFonts w:ascii="Huawei Sans Medium" w:eastAsia="方正兰亭黑简体" w:hAnsi="Huawei Sans Medium" w:cs="Huawei Sans Medium"/>
          <w:sz w:val="21"/>
          <w:szCs w:val="21"/>
        </w:rPr>
      </w:pPr>
      <w:r w:rsidRPr="008917C0">
        <w:rPr>
          <w:rFonts w:ascii="Huawei Sans Medium" w:eastAsia="方正兰亭黑简体" w:hAnsi="Huawei Sans Medium" w:cs="Huawei Sans Medium"/>
          <w:sz w:val="21"/>
          <w:szCs w:val="21"/>
        </w:rPr>
        <w:t>1.</w:t>
      </w:r>
      <w:r w:rsidRPr="008917C0">
        <w:rPr>
          <w:rFonts w:ascii="Huawei Sans Medium" w:eastAsia="方正兰亭黑简体" w:hAnsi="Huawei Sans Medium" w:cs="Huawei Sans Medium"/>
          <w:sz w:val="21"/>
          <w:szCs w:val="21"/>
        </w:rPr>
        <w:tab/>
        <w:t>Materials obtained from the onsite survey and face-to-face interview conducted with the development, construction, and operation department of the construction company</w:t>
      </w:r>
    </w:p>
    <w:p w:rsidR="00E915EC" w:rsidRPr="008917C0" w:rsidRDefault="00E915EC" w:rsidP="008917C0">
      <w:pPr>
        <w:spacing w:before="62" w:after="62" w:line="360" w:lineRule="auto"/>
        <w:ind w:leftChars="0" w:left="0"/>
        <w:rPr>
          <w:rFonts w:ascii="Huawei Sans Medium" w:eastAsia="方正兰亭黑简体" w:hAnsi="Huawei Sans Medium" w:cs="Huawei Sans Medium"/>
          <w:sz w:val="21"/>
          <w:szCs w:val="21"/>
        </w:rPr>
      </w:pPr>
      <w:bookmarkStart w:id="101" w:name="OLE_LINK11"/>
      <w:bookmarkStart w:id="102" w:name="OLE_LINK7"/>
      <w:r w:rsidRPr="008917C0">
        <w:rPr>
          <w:rFonts w:ascii="Huawei Sans Medium" w:eastAsia="方正兰亭黑简体" w:hAnsi="Huawei Sans Medium" w:cs="Huawei Sans Medium"/>
          <w:sz w:val="21"/>
          <w:szCs w:val="21"/>
        </w:rPr>
        <w:t>2.</w:t>
      </w:r>
      <w:r w:rsidRPr="008917C0">
        <w:rPr>
          <w:rFonts w:ascii="Huawei Sans Medium" w:eastAsia="方正兰亭黑简体" w:hAnsi="Huawei Sans Medium" w:cs="Huawei Sans Medium"/>
          <w:sz w:val="21"/>
          <w:szCs w:val="21"/>
        </w:rPr>
        <w:tab/>
        <w:t>Related materials provided by the development, construction, and operation department of the construction company</w:t>
      </w:r>
    </w:p>
    <w:p w:rsidR="00E915EC" w:rsidRPr="008917C0" w:rsidRDefault="00E915EC" w:rsidP="008917C0">
      <w:pPr>
        <w:spacing w:before="62" w:after="62" w:line="360" w:lineRule="auto"/>
        <w:ind w:leftChars="0" w:left="0"/>
        <w:rPr>
          <w:rFonts w:ascii="Huawei Sans Medium" w:eastAsia="方正兰亭黑简体" w:hAnsi="Huawei Sans Medium" w:cs="Huawei Sans Medium"/>
          <w:sz w:val="21"/>
          <w:szCs w:val="21"/>
        </w:rPr>
      </w:pPr>
      <w:r w:rsidRPr="008917C0">
        <w:rPr>
          <w:rFonts w:ascii="Huawei Sans Medium" w:eastAsia="方正兰亭黑简体" w:hAnsi="Huawei Sans Medium" w:cs="Huawei Sans Medium"/>
          <w:sz w:val="21"/>
          <w:szCs w:val="21"/>
        </w:rPr>
        <w:t>3.</w:t>
      </w:r>
      <w:r w:rsidRPr="008917C0">
        <w:rPr>
          <w:rFonts w:ascii="Huawei Sans Medium" w:eastAsia="方正兰亭黑简体" w:hAnsi="Huawei Sans Medium" w:cs="Huawei Sans Medium"/>
          <w:sz w:val="21"/>
          <w:szCs w:val="21"/>
        </w:rPr>
        <w:tab/>
        <w:t>Existing site planning conditions</w:t>
      </w:r>
    </w:p>
    <w:p w:rsidR="00E915EC" w:rsidRPr="008917C0" w:rsidRDefault="00E915EC" w:rsidP="008917C0">
      <w:pPr>
        <w:spacing w:before="62" w:after="62" w:line="360" w:lineRule="auto"/>
        <w:ind w:leftChars="0" w:left="0"/>
        <w:rPr>
          <w:rFonts w:ascii="Huawei Sans Medium" w:eastAsia="方正兰亭黑简体" w:hAnsi="Huawei Sans Medium" w:cs="Huawei Sans Medium"/>
          <w:sz w:val="21"/>
          <w:szCs w:val="21"/>
        </w:rPr>
      </w:pPr>
      <w:r w:rsidRPr="008917C0">
        <w:rPr>
          <w:rFonts w:ascii="Huawei Sans Medium" w:eastAsia="方正兰亭黑简体" w:hAnsi="Huawei Sans Medium" w:cs="Huawei Sans Medium"/>
          <w:sz w:val="21"/>
          <w:szCs w:val="21"/>
        </w:rPr>
        <w:t>4.</w:t>
      </w:r>
      <w:r w:rsidRPr="008917C0">
        <w:rPr>
          <w:rFonts w:ascii="Huawei Sans Medium" w:eastAsia="方正兰亭黑简体" w:hAnsi="Huawei Sans Medium" w:cs="Huawei Sans Medium"/>
          <w:sz w:val="21"/>
          <w:szCs w:val="21"/>
        </w:rPr>
        <w:tab/>
        <w:t>Materials and conditions provided by relevant professions</w:t>
      </w:r>
    </w:p>
    <w:p w:rsidR="00E915EC" w:rsidRPr="008917C0" w:rsidRDefault="00E915EC" w:rsidP="008917C0">
      <w:pPr>
        <w:spacing w:before="62" w:after="62" w:line="360" w:lineRule="auto"/>
        <w:ind w:leftChars="0" w:left="0"/>
        <w:rPr>
          <w:rFonts w:ascii="Huawei Sans Medium" w:eastAsia="方正兰亭黑简体" w:hAnsi="Huawei Sans Medium" w:cs="Huawei Sans Medium"/>
          <w:sz w:val="21"/>
          <w:szCs w:val="21"/>
        </w:rPr>
      </w:pPr>
      <w:r w:rsidRPr="008917C0">
        <w:rPr>
          <w:rFonts w:ascii="Huawei Sans Medium" w:eastAsia="方正兰亭黑简体" w:hAnsi="Huawei Sans Medium" w:cs="Huawei Sans Medium"/>
          <w:sz w:val="21"/>
          <w:szCs w:val="21"/>
        </w:rPr>
        <w:t>5.</w:t>
      </w:r>
      <w:r w:rsidRPr="008917C0">
        <w:rPr>
          <w:rFonts w:ascii="Huawei Sans Medium" w:eastAsia="方正兰亭黑简体" w:hAnsi="Huawei Sans Medium" w:cs="Huawei Sans Medium"/>
          <w:sz w:val="21"/>
          <w:szCs w:val="21"/>
        </w:rPr>
        <w:tab/>
        <w:t>Current national and local design schemes</w:t>
      </w:r>
    </w:p>
    <w:p w:rsidR="00E915EC" w:rsidRPr="008917C0" w:rsidRDefault="00E915EC" w:rsidP="008917C0">
      <w:pPr>
        <w:spacing w:before="62" w:after="62" w:line="360" w:lineRule="auto"/>
        <w:ind w:leftChars="0" w:left="0"/>
        <w:rPr>
          <w:rFonts w:ascii="Huawei Sans Medium" w:eastAsia="方正兰亭黑简体" w:hAnsi="Huawei Sans Medium" w:cs="Huawei Sans Medium"/>
          <w:sz w:val="21"/>
          <w:szCs w:val="21"/>
        </w:rPr>
      </w:pPr>
      <w:r w:rsidRPr="008917C0">
        <w:rPr>
          <w:rFonts w:ascii="Huawei Sans Medium" w:eastAsia="方正兰亭黑简体" w:hAnsi="Huawei Sans Medium" w:cs="Huawei Sans Medium"/>
          <w:sz w:val="21"/>
          <w:szCs w:val="21"/>
        </w:rPr>
        <w:t>6.</w:t>
      </w:r>
      <w:r w:rsidRPr="008917C0">
        <w:rPr>
          <w:rFonts w:ascii="Huawei Sans Medium" w:eastAsia="方正兰亭黑简体" w:hAnsi="Huawei Sans Medium" w:cs="Huawei Sans Medium"/>
          <w:sz w:val="21"/>
          <w:szCs w:val="21"/>
        </w:rPr>
        <w:tab/>
        <w:t xml:space="preserve">ANSI/TIA-942 Telecommunications Infrastructure Standard for Data Centers </w:t>
      </w:r>
    </w:p>
    <w:p w:rsidR="00E915EC" w:rsidRPr="008E08AD" w:rsidRDefault="00E915EC" w:rsidP="00C0159C">
      <w:pPr>
        <w:pStyle w:val="1"/>
        <w:keepLines w:val="0"/>
        <w:widowControl/>
        <w:numPr>
          <w:ilvl w:val="0"/>
          <w:numId w:val="34"/>
        </w:numPr>
        <w:pBdr>
          <w:bottom w:val="single" w:sz="12" w:space="1" w:color="auto"/>
        </w:pBdr>
        <w:topLinePunct/>
        <w:adjustRightInd w:val="0"/>
        <w:snapToGrid w:val="0"/>
        <w:spacing w:beforeLines="0" w:before="62" w:after="62" w:line="240" w:lineRule="atLeast"/>
        <w:ind w:leftChars="0"/>
        <w:jc w:val="right"/>
      </w:pPr>
      <w:bookmarkStart w:id="103" w:name="_Toc72935611"/>
      <w:bookmarkStart w:id="104" w:name="_Toc79425521"/>
      <w:bookmarkEnd w:id="101"/>
      <w:bookmarkEnd w:id="102"/>
      <w:r w:rsidRPr="008E08AD">
        <w:lastRenderedPageBreak/>
        <w:t>Total Cooling Load Determination of Data Center Air Conditioners</w:t>
      </w:r>
      <w:bookmarkEnd w:id="103"/>
      <w:bookmarkEnd w:id="104"/>
    </w:p>
    <w:p w:rsidR="00E915EC" w:rsidRDefault="00E915EC" w:rsidP="001F0658">
      <w:pPr>
        <w:pStyle w:val="2"/>
        <w:spacing w:before="62" w:after="62" w:line="360" w:lineRule="auto"/>
        <w:ind w:leftChars="0" w:left="0"/>
        <w:rPr>
          <w:b w:val="0"/>
        </w:rPr>
      </w:pPr>
      <w:bookmarkStart w:id="105" w:name="_Toc72935612"/>
      <w:bookmarkStart w:id="106" w:name="_Toc79425522"/>
      <w:r w:rsidRPr="001F0658">
        <w:rPr>
          <w:rFonts w:ascii="Huawei Sans Medium" w:eastAsia="方正兰亭黑简体" w:hAnsi="Huawei Sans Medium" w:cs="Huawei Sans Medium"/>
          <w:sz w:val="21"/>
          <w:szCs w:val="21"/>
        </w:rPr>
        <w:t>Question</w:t>
      </w:r>
      <w:r w:rsidR="00A91F5D">
        <w:rPr>
          <w:rFonts w:ascii="Huawei Sans Medium" w:eastAsia="方正兰亭黑简体" w:hAnsi="Huawei Sans Medium" w:cs="Huawei Sans Medium"/>
          <w:sz w:val="21"/>
          <w:szCs w:val="21"/>
        </w:rPr>
        <w:t>1</w:t>
      </w:r>
      <w:r w:rsidRPr="001F0658">
        <w:rPr>
          <w:rFonts w:ascii="Huawei Sans Medium" w:eastAsia="方正兰亭黑简体" w:hAnsi="Huawei Sans Medium" w:cs="Huawei Sans Medium"/>
          <w:sz w:val="21"/>
          <w:szCs w:val="21"/>
        </w:rPr>
        <w:t>: Determine the Total Cooling Load (18 Points)</w:t>
      </w:r>
      <w:bookmarkEnd w:id="105"/>
      <w:bookmarkEnd w:id="106"/>
    </w:p>
    <w:p w:rsidR="00E915EC" w:rsidRPr="00F8038D" w:rsidRDefault="00E915EC" w:rsidP="00F8038D">
      <w:pPr>
        <w:spacing w:before="62" w:after="62" w:line="360" w:lineRule="auto"/>
        <w:ind w:leftChars="0" w:left="0"/>
        <w:rPr>
          <w:rFonts w:ascii="Huawei Sans Medium" w:eastAsia="方正兰亭黑简体" w:hAnsi="Huawei Sans Medium" w:cs="Huawei Sans Medium"/>
          <w:sz w:val="21"/>
          <w:szCs w:val="21"/>
        </w:rPr>
      </w:pPr>
      <w:r w:rsidRPr="00F8038D">
        <w:rPr>
          <w:rFonts w:ascii="Huawei Sans Medium" w:eastAsia="方正兰亭黑简体" w:hAnsi="Huawei Sans Medium" w:cs="Huawei Sans Medium"/>
          <w:sz w:val="21"/>
          <w:szCs w:val="21"/>
        </w:rPr>
        <w:t>Calculate the cooling load of the air conditioner in each room and the total cooling load of the air conditioning system based on the figure "Hangzhou data center layout plan" in the attachment. Fill in the following table. (Estimate the power density of an IT room based on the cabinet power density. Estimate the power density of a power and battery room or UPS room based on the room area.)</w:t>
      </w:r>
    </w:p>
    <w:p w:rsidR="00E915EC" w:rsidRDefault="00E915EC" w:rsidP="00E915EC">
      <w:pPr>
        <w:pStyle w:val="5"/>
        <w:numPr>
          <w:ilvl w:val="8"/>
          <w:numId w:val="24"/>
        </w:numPr>
        <w:spacing w:before="62" w:after="62"/>
        <w:ind w:left="423"/>
      </w:pPr>
      <w:r>
        <w:t xml:space="preserve"> Cooling load calculation for IT rooms</w:t>
      </w:r>
    </w:p>
    <w:tbl>
      <w:tblPr>
        <w:tblStyle w:val="V302"/>
        <w:tblW w:w="9512" w:type="dxa"/>
        <w:tblInd w:w="127" w:type="dxa"/>
        <w:tblLayout w:type="fixed"/>
        <w:tblLook w:val="04A0" w:firstRow="1" w:lastRow="0" w:firstColumn="1" w:lastColumn="0" w:noHBand="0" w:noVBand="1"/>
      </w:tblPr>
      <w:tblGrid>
        <w:gridCol w:w="992"/>
        <w:gridCol w:w="1701"/>
        <w:gridCol w:w="1560"/>
        <w:gridCol w:w="2268"/>
        <w:gridCol w:w="1559"/>
        <w:gridCol w:w="1432"/>
      </w:tblGrid>
      <w:tr w:rsidR="00E915EC" w:rsidTr="0070044D">
        <w:trPr>
          <w:cnfStyle w:val="100000000000" w:firstRow="1" w:lastRow="0" w:firstColumn="0" w:lastColumn="0" w:oddVBand="0" w:evenVBand="0" w:oddHBand="0" w:evenHBand="0" w:firstRowFirstColumn="0" w:firstRowLastColumn="0" w:lastRowFirstColumn="0" w:lastRowLastColumn="0"/>
          <w:trHeight w:val="567"/>
          <w:tblHeader/>
        </w:trPr>
        <w:tc>
          <w:tcPr>
            <w:cnfStyle w:val="001000000000" w:firstRow="0" w:lastRow="0" w:firstColumn="1" w:lastColumn="0" w:oddVBand="0" w:evenVBand="0" w:oddHBand="0" w:evenHBand="0" w:firstRowFirstColumn="0" w:firstRowLastColumn="0" w:lastRowFirstColumn="0" w:lastRowLastColumn="0"/>
            <w:tcW w:w="992" w:type="dxa"/>
            <w:tcBorders>
              <w:top w:val="single" w:sz="12" w:space="0" w:color="auto"/>
              <w:left w:val="single" w:sz="12" w:space="0" w:color="auto"/>
              <w:bottom w:val="single" w:sz="6" w:space="0" w:color="auto"/>
              <w:right w:val="single" w:sz="6" w:space="0" w:color="auto"/>
            </w:tcBorders>
            <w:hideMark/>
          </w:tcPr>
          <w:p w:rsidR="00E915EC" w:rsidRDefault="00E915EC" w:rsidP="00E40EDF">
            <w:pPr>
              <w:pStyle w:val="53"/>
              <w:rPr>
                <w:rFonts w:eastAsia="宋体" w:cs="Times New Roman"/>
                <w:szCs w:val="20"/>
              </w:rPr>
            </w:pPr>
            <w:bookmarkStart w:id="107" w:name="OLE_LINK29"/>
            <w:r>
              <w:t>No.</w:t>
            </w:r>
            <w:bookmarkEnd w:id="107"/>
          </w:p>
        </w:tc>
        <w:tc>
          <w:tcPr>
            <w:tcW w:w="1701" w:type="dxa"/>
            <w:tcBorders>
              <w:top w:val="single" w:sz="12" w:space="0" w:color="auto"/>
              <w:left w:val="single" w:sz="6" w:space="0" w:color="auto"/>
              <w:bottom w:val="single" w:sz="6" w:space="0" w:color="auto"/>
              <w:right w:val="single" w:sz="6" w:space="0" w:color="auto"/>
            </w:tcBorders>
            <w:hideMark/>
          </w:tcPr>
          <w:p w:rsidR="00E915EC" w:rsidRDefault="00E915EC" w:rsidP="00E40EDF">
            <w:pPr>
              <w:pStyle w:val="53"/>
              <w:cnfStyle w:val="100000000000" w:firstRow="1" w:lastRow="0" w:firstColumn="0" w:lastColumn="0" w:oddVBand="0" w:evenVBand="0" w:oddHBand="0" w:evenHBand="0" w:firstRowFirstColumn="0" w:firstRowLastColumn="0" w:lastRowFirstColumn="0" w:lastRowLastColumn="0"/>
              <w:rPr>
                <w:rFonts w:eastAsia="宋体" w:cs="Times New Roman"/>
                <w:szCs w:val="20"/>
              </w:rPr>
            </w:pPr>
            <w:r>
              <w:t>Room</w:t>
            </w:r>
          </w:p>
        </w:tc>
        <w:tc>
          <w:tcPr>
            <w:tcW w:w="1560" w:type="dxa"/>
            <w:tcBorders>
              <w:top w:val="single" w:sz="12" w:space="0" w:color="auto"/>
              <w:left w:val="single" w:sz="6" w:space="0" w:color="auto"/>
              <w:bottom w:val="single" w:sz="6" w:space="0" w:color="auto"/>
              <w:right w:val="single" w:sz="6" w:space="0" w:color="auto"/>
            </w:tcBorders>
            <w:hideMark/>
          </w:tcPr>
          <w:p w:rsidR="00E915EC" w:rsidRDefault="00E915EC" w:rsidP="00E40EDF">
            <w:pPr>
              <w:pStyle w:val="53"/>
              <w:cnfStyle w:val="100000000000" w:firstRow="1" w:lastRow="0" w:firstColumn="0" w:lastColumn="0" w:oddVBand="0" w:evenVBand="0" w:oddHBand="0" w:evenHBand="0" w:firstRowFirstColumn="0" w:firstRowLastColumn="0" w:lastRowFirstColumn="0" w:lastRowLastColumn="0"/>
              <w:rPr>
                <w:rFonts w:eastAsia="宋体" w:cs="Times New Roman"/>
                <w:szCs w:val="20"/>
              </w:rPr>
            </w:pPr>
            <w:r>
              <w:t>Number of Racks</w:t>
            </w:r>
          </w:p>
        </w:tc>
        <w:tc>
          <w:tcPr>
            <w:tcW w:w="2268" w:type="dxa"/>
            <w:tcBorders>
              <w:top w:val="single" w:sz="12" w:space="0" w:color="auto"/>
              <w:left w:val="single" w:sz="6" w:space="0" w:color="auto"/>
              <w:bottom w:val="single" w:sz="6" w:space="0" w:color="auto"/>
              <w:right w:val="single" w:sz="6" w:space="0" w:color="auto"/>
            </w:tcBorders>
            <w:hideMark/>
          </w:tcPr>
          <w:p w:rsidR="00E915EC" w:rsidRDefault="00E915EC" w:rsidP="00E40EDF">
            <w:pPr>
              <w:pStyle w:val="53"/>
              <w:cnfStyle w:val="100000000000" w:firstRow="1" w:lastRow="0" w:firstColumn="0" w:lastColumn="0" w:oddVBand="0" w:evenVBand="0" w:oddHBand="0" w:evenHBand="0" w:firstRowFirstColumn="0" w:firstRowLastColumn="0" w:lastRowFirstColumn="0" w:lastRowLastColumn="0"/>
              <w:rPr>
                <w:rFonts w:eastAsia="宋体" w:cs="Times New Roman"/>
                <w:szCs w:val="20"/>
              </w:rPr>
            </w:pPr>
            <w:r>
              <w:t>Power Consumption of a Single Cabinet (kW)</w:t>
            </w:r>
          </w:p>
        </w:tc>
        <w:tc>
          <w:tcPr>
            <w:tcW w:w="1559" w:type="dxa"/>
            <w:tcBorders>
              <w:top w:val="single" w:sz="12" w:space="0" w:color="auto"/>
              <w:left w:val="single" w:sz="6" w:space="0" w:color="auto"/>
              <w:bottom w:val="single" w:sz="6" w:space="0" w:color="auto"/>
              <w:right w:val="single" w:sz="6" w:space="0" w:color="auto"/>
            </w:tcBorders>
            <w:hideMark/>
          </w:tcPr>
          <w:p w:rsidR="00E915EC" w:rsidRDefault="00E915EC" w:rsidP="00E40EDF">
            <w:pPr>
              <w:pStyle w:val="53"/>
              <w:cnfStyle w:val="100000000000" w:firstRow="1" w:lastRow="0" w:firstColumn="0" w:lastColumn="0" w:oddVBand="0" w:evenVBand="0" w:oddHBand="0" w:evenHBand="0" w:firstRowFirstColumn="0" w:firstRowLastColumn="0" w:lastRowFirstColumn="0" w:lastRowLastColumn="0"/>
              <w:rPr>
                <w:rFonts w:eastAsia="宋体" w:cs="Times New Roman"/>
                <w:szCs w:val="20"/>
              </w:rPr>
            </w:pPr>
            <w:r>
              <w:t>Total Power Consumption (kW)</w:t>
            </w:r>
          </w:p>
        </w:tc>
        <w:tc>
          <w:tcPr>
            <w:tcW w:w="1432" w:type="dxa"/>
            <w:tcBorders>
              <w:top w:val="single" w:sz="12" w:space="0" w:color="auto"/>
              <w:left w:val="single" w:sz="6" w:space="0" w:color="auto"/>
              <w:bottom w:val="single" w:sz="6" w:space="0" w:color="auto"/>
              <w:right w:val="single" w:sz="12" w:space="0" w:color="auto"/>
            </w:tcBorders>
            <w:hideMark/>
          </w:tcPr>
          <w:p w:rsidR="00E915EC" w:rsidRDefault="00E915EC" w:rsidP="00E40EDF">
            <w:pPr>
              <w:pStyle w:val="53"/>
              <w:cnfStyle w:val="100000000000" w:firstRow="1" w:lastRow="0" w:firstColumn="0" w:lastColumn="0" w:oddVBand="0" w:evenVBand="0" w:oddHBand="0" w:evenHBand="0" w:firstRowFirstColumn="0" w:firstRowLastColumn="0" w:lastRowFirstColumn="0" w:lastRowLastColumn="0"/>
              <w:rPr>
                <w:rFonts w:eastAsia="宋体" w:cs="Times New Roman"/>
                <w:szCs w:val="20"/>
              </w:rPr>
            </w:pPr>
            <w:r>
              <w:t>Room Cooling Load (kW)</w:t>
            </w:r>
          </w:p>
        </w:tc>
      </w:tr>
      <w:tr w:rsidR="00E915EC" w:rsidTr="0070044D">
        <w:trPr>
          <w:trHeight w:val="567"/>
        </w:trPr>
        <w:tc>
          <w:tcPr>
            <w:cnfStyle w:val="001000000000" w:firstRow="0" w:lastRow="0" w:firstColumn="1" w:lastColumn="0" w:oddVBand="0" w:evenVBand="0" w:oddHBand="0" w:evenHBand="0" w:firstRowFirstColumn="0" w:firstRowLastColumn="0" w:lastRowFirstColumn="0" w:lastRowLastColumn="0"/>
            <w:tcW w:w="992"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rPr>
                <w:rFonts w:eastAsia="宋体" w:cs="Times New Roman"/>
                <w:szCs w:val="20"/>
              </w:rPr>
            </w:pPr>
            <w:bookmarkStart w:id="108" w:name="_Hlk28359389"/>
            <w:r>
              <w:t>1</w:t>
            </w:r>
          </w:p>
        </w:tc>
        <w:tc>
          <w:tcPr>
            <w:tcW w:w="1701"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Room 1-1</w:t>
            </w:r>
          </w:p>
        </w:tc>
        <w:tc>
          <w:tcPr>
            <w:tcW w:w="1560"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256</w:t>
            </w:r>
          </w:p>
        </w:tc>
        <w:tc>
          <w:tcPr>
            <w:tcW w:w="2268" w:type="dxa"/>
            <w:tcBorders>
              <w:top w:val="single" w:sz="6" w:space="0" w:color="auto"/>
              <w:left w:val="single" w:sz="6" w:space="0" w:color="auto"/>
              <w:bottom w:val="single" w:sz="6" w:space="0" w:color="auto"/>
              <w:right w:val="single" w:sz="6" w:space="0" w:color="auto"/>
            </w:tcBorders>
            <w:hideMark/>
          </w:tcPr>
          <w:p w:rsidR="00E915EC" w:rsidRDefault="00F45FAB" w:rsidP="00E40EDF">
            <w:pPr>
              <w:pStyle w:val="53"/>
              <w:cnfStyle w:val="000000000000" w:firstRow="0" w:lastRow="0" w:firstColumn="0" w:lastColumn="0" w:oddVBand="0" w:evenVBand="0" w:oddHBand="0" w:evenHBand="0" w:firstRowFirstColumn="0" w:firstRowLastColumn="0" w:lastRowFirstColumn="0" w:lastRowLastColumn="0"/>
            </w:pPr>
            <w:r>
              <w:t>5</w:t>
            </w:r>
          </w:p>
        </w:tc>
        <w:tc>
          <w:tcPr>
            <w:tcW w:w="1559" w:type="dxa"/>
            <w:tcBorders>
              <w:top w:val="single" w:sz="6" w:space="0" w:color="auto"/>
              <w:left w:val="single" w:sz="6" w:space="0" w:color="auto"/>
              <w:bottom w:val="single" w:sz="6" w:space="0" w:color="auto"/>
              <w:right w:val="single" w:sz="6" w:space="0" w:color="auto"/>
            </w:tcBorders>
            <w:hideMark/>
          </w:tcPr>
          <w:p w:rsidR="00E915EC" w:rsidRDefault="00E915EC" w:rsidP="00F45FAB">
            <w:pPr>
              <w:pStyle w:val="53"/>
              <w:cnfStyle w:val="000000000000" w:firstRow="0" w:lastRow="0" w:firstColumn="0" w:lastColumn="0" w:oddVBand="0" w:evenVBand="0" w:oddHBand="0" w:evenHBand="0" w:firstRowFirstColumn="0" w:firstRowLastColumn="0" w:lastRowFirstColumn="0" w:lastRowLastColumn="0"/>
            </w:pPr>
            <w:r>
              <w:t>1</w:t>
            </w:r>
            <w:r w:rsidR="00F45FAB">
              <w:t>280</w:t>
            </w:r>
          </w:p>
        </w:tc>
        <w:tc>
          <w:tcPr>
            <w:tcW w:w="1432" w:type="dxa"/>
            <w:tcBorders>
              <w:top w:val="single" w:sz="6" w:space="0" w:color="auto"/>
              <w:left w:val="single" w:sz="6" w:space="0" w:color="auto"/>
              <w:bottom w:val="single" w:sz="6" w:space="0" w:color="auto"/>
              <w:right w:val="single" w:sz="12" w:space="0" w:color="auto"/>
            </w:tcBorders>
            <w:hideMark/>
          </w:tcPr>
          <w:p w:rsidR="00E915EC" w:rsidRDefault="00F45FAB" w:rsidP="00E40EDF">
            <w:pPr>
              <w:pStyle w:val="53"/>
              <w:cnfStyle w:val="000000000000" w:firstRow="0" w:lastRow="0" w:firstColumn="0" w:lastColumn="0" w:oddVBand="0" w:evenVBand="0" w:oddHBand="0" w:evenHBand="0" w:firstRowFirstColumn="0" w:firstRowLastColumn="0" w:lastRowFirstColumn="0" w:lastRowLastColumn="0"/>
            </w:pPr>
            <w:r>
              <w:t>1536</w:t>
            </w:r>
          </w:p>
        </w:tc>
      </w:tr>
      <w:tr w:rsidR="00E915EC" w:rsidTr="0070044D">
        <w:trPr>
          <w:trHeight w:val="567"/>
        </w:trPr>
        <w:tc>
          <w:tcPr>
            <w:cnfStyle w:val="001000000000" w:firstRow="0" w:lastRow="0" w:firstColumn="1" w:lastColumn="0" w:oddVBand="0" w:evenVBand="0" w:oddHBand="0" w:evenHBand="0" w:firstRowFirstColumn="0" w:firstRowLastColumn="0" w:lastRowFirstColumn="0" w:lastRowLastColumn="0"/>
            <w:tcW w:w="992"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pPr>
            <w:r>
              <w:t>2</w:t>
            </w:r>
          </w:p>
        </w:tc>
        <w:tc>
          <w:tcPr>
            <w:tcW w:w="1701"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Room 1-2</w:t>
            </w:r>
          </w:p>
        </w:tc>
        <w:tc>
          <w:tcPr>
            <w:tcW w:w="1560"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250</w:t>
            </w:r>
          </w:p>
        </w:tc>
        <w:tc>
          <w:tcPr>
            <w:tcW w:w="2268" w:type="dxa"/>
            <w:tcBorders>
              <w:top w:val="single" w:sz="6" w:space="0" w:color="auto"/>
              <w:left w:val="single" w:sz="6" w:space="0" w:color="auto"/>
              <w:bottom w:val="single" w:sz="6" w:space="0" w:color="auto"/>
              <w:right w:val="single" w:sz="6" w:space="0" w:color="auto"/>
            </w:tcBorders>
            <w:hideMark/>
          </w:tcPr>
          <w:p w:rsidR="00E915EC" w:rsidRDefault="00F45FAB" w:rsidP="00E40EDF">
            <w:pPr>
              <w:pStyle w:val="53"/>
              <w:cnfStyle w:val="000000000000" w:firstRow="0" w:lastRow="0" w:firstColumn="0" w:lastColumn="0" w:oddVBand="0" w:evenVBand="0" w:oddHBand="0" w:evenHBand="0" w:firstRowFirstColumn="0" w:firstRowLastColumn="0" w:lastRowFirstColumn="0" w:lastRowLastColumn="0"/>
            </w:pPr>
            <w:r>
              <w:t>5</w:t>
            </w:r>
          </w:p>
        </w:tc>
        <w:tc>
          <w:tcPr>
            <w:tcW w:w="1559" w:type="dxa"/>
            <w:tcBorders>
              <w:top w:val="single" w:sz="6" w:space="0" w:color="auto"/>
              <w:left w:val="single" w:sz="6" w:space="0" w:color="auto"/>
              <w:bottom w:val="single" w:sz="6" w:space="0" w:color="auto"/>
              <w:right w:val="single" w:sz="6" w:space="0" w:color="auto"/>
            </w:tcBorders>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p>
        </w:tc>
        <w:tc>
          <w:tcPr>
            <w:tcW w:w="1432" w:type="dxa"/>
            <w:tcBorders>
              <w:top w:val="single" w:sz="6" w:space="0" w:color="auto"/>
              <w:left w:val="single" w:sz="6" w:space="0" w:color="auto"/>
              <w:bottom w:val="single" w:sz="6" w:space="0" w:color="auto"/>
              <w:right w:val="single" w:sz="12" w:space="0" w:color="auto"/>
            </w:tcBorders>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p>
        </w:tc>
      </w:tr>
      <w:tr w:rsidR="00E915EC" w:rsidTr="0070044D">
        <w:trPr>
          <w:trHeight w:val="567"/>
        </w:trPr>
        <w:tc>
          <w:tcPr>
            <w:cnfStyle w:val="001000000000" w:firstRow="0" w:lastRow="0" w:firstColumn="1" w:lastColumn="0" w:oddVBand="0" w:evenVBand="0" w:oddHBand="0" w:evenHBand="0" w:firstRowFirstColumn="0" w:firstRowLastColumn="0" w:lastRowFirstColumn="0" w:lastRowLastColumn="0"/>
            <w:tcW w:w="992"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pPr>
            <w:r>
              <w:t>3</w:t>
            </w:r>
          </w:p>
        </w:tc>
        <w:tc>
          <w:tcPr>
            <w:tcW w:w="1701"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Room 1-3</w:t>
            </w:r>
          </w:p>
        </w:tc>
        <w:tc>
          <w:tcPr>
            <w:tcW w:w="1560"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136</w:t>
            </w:r>
          </w:p>
        </w:tc>
        <w:tc>
          <w:tcPr>
            <w:tcW w:w="2268"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7</w:t>
            </w:r>
          </w:p>
        </w:tc>
        <w:tc>
          <w:tcPr>
            <w:tcW w:w="1559" w:type="dxa"/>
            <w:tcBorders>
              <w:top w:val="single" w:sz="6" w:space="0" w:color="auto"/>
              <w:left w:val="single" w:sz="6" w:space="0" w:color="auto"/>
              <w:bottom w:val="single" w:sz="6" w:space="0" w:color="auto"/>
              <w:right w:val="single" w:sz="6" w:space="0" w:color="auto"/>
            </w:tcBorders>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p>
        </w:tc>
        <w:tc>
          <w:tcPr>
            <w:tcW w:w="1432" w:type="dxa"/>
            <w:tcBorders>
              <w:top w:val="single" w:sz="6" w:space="0" w:color="auto"/>
              <w:left w:val="single" w:sz="6" w:space="0" w:color="auto"/>
              <w:bottom w:val="single" w:sz="6" w:space="0" w:color="auto"/>
              <w:right w:val="single" w:sz="12" w:space="0" w:color="auto"/>
            </w:tcBorders>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p>
        </w:tc>
      </w:tr>
      <w:tr w:rsidR="00E915EC" w:rsidTr="0070044D">
        <w:trPr>
          <w:trHeight w:val="567"/>
        </w:trPr>
        <w:tc>
          <w:tcPr>
            <w:cnfStyle w:val="001000000000" w:firstRow="0" w:lastRow="0" w:firstColumn="1" w:lastColumn="0" w:oddVBand="0" w:evenVBand="0" w:oddHBand="0" w:evenHBand="0" w:firstRowFirstColumn="0" w:firstRowLastColumn="0" w:lastRowFirstColumn="0" w:lastRowLastColumn="0"/>
            <w:tcW w:w="992"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pPr>
            <w:r>
              <w:t>4</w:t>
            </w:r>
          </w:p>
        </w:tc>
        <w:tc>
          <w:tcPr>
            <w:tcW w:w="1701"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Room 1-4</w:t>
            </w:r>
          </w:p>
        </w:tc>
        <w:tc>
          <w:tcPr>
            <w:tcW w:w="1560"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125</w:t>
            </w:r>
          </w:p>
        </w:tc>
        <w:tc>
          <w:tcPr>
            <w:tcW w:w="2268"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7</w:t>
            </w:r>
          </w:p>
        </w:tc>
        <w:tc>
          <w:tcPr>
            <w:tcW w:w="1559" w:type="dxa"/>
            <w:tcBorders>
              <w:top w:val="single" w:sz="6" w:space="0" w:color="auto"/>
              <w:left w:val="single" w:sz="6" w:space="0" w:color="auto"/>
              <w:bottom w:val="single" w:sz="6" w:space="0" w:color="auto"/>
              <w:right w:val="single" w:sz="6" w:space="0" w:color="auto"/>
            </w:tcBorders>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p>
        </w:tc>
        <w:tc>
          <w:tcPr>
            <w:tcW w:w="1432" w:type="dxa"/>
            <w:tcBorders>
              <w:top w:val="single" w:sz="6" w:space="0" w:color="auto"/>
              <w:left w:val="single" w:sz="6" w:space="0" w:color="auto"/>
              <w:bottom w:val="single" w:sz="6" w:space="0" w:color="auto"/>
              <w:right w:val="single" w:sz="12" w:space="0" w:color="auto"/>
            </w:tcBorders>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p>
        </w:tc>
      </w:tr>
      <w:tr w:rsidR="00E915EC" w:rsidTr="0070044D">
        <w:trPr>
          <w:trHeight w:val="567"/>
        </w:trPr>
        <w:tc>
          <w:tcPr>
            <w:cnfStyle w:val="001000000000" w:firstRow="0" w:lastRow="0" w:firstColumn="1" w:lastColumn="0" w:oddVBand="0" w:evenVBand="0" w:oddHBand="0" w:evenHBand="0" w:firstRowFirstColumn="0" w:firstRowLastColumn="0" w:lastRowFirstColumn="0" w:lastRowLastColumn="0"/>
            <w:tcW w:w="992"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pPr>
            <w:r>
              <w:t>5</w:t>
            </w:r>
          </w:p>
        </w:tc>
        <w:tc>
          <w:tcPr>
            <w:tcW w:w="1701"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Room 1-5</w:t>
            </w:r>
          </w:p>
        </w:tc>
        <w:tc>
          <w:tcPr>
            <w:tcW w:w="1560"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136</w:t>
            </w:r>
          </w:p>
        </w:tc>
        <w:tc>
          <w:tcPr>
            <w:tcW w:w="2268" w:type="dxa"/>
            <w:tcBorders>
              <w:top w:val="single" w:sz="6" w:space="0" w:color="auto"/>
              <w:left w:val="single" w:sz="6" w:space="0" w:color="auto"/>
              <w:bottom w:val="single" w:sz="6" w:space="0" w:color="auto"/>
              <w:right w:val="single" w:sz="6" w:space="0" w:color="auto"/>
            </w:tcBorders>
            <w:hideMark/>
          </w:tcPr>
          <w:p w:rsidR="00E915EC" w:rsidRDefault="00F45FAB" w:rsidP="00E40EDF">
            <w:pPr>
              <w:pStyle w:val="53"/>
              <w:cnfStyle w:val="000000000000" w:firstRow="0" w:lastRow="0" w:firstColumn="0" w:lastColumn="0" w:oddVBand="0" w:evenVBand="0" w:oddHBand="0" w:evenHBand="0" w:firstRowFirstColumn="0" w:firstRowLastColumn="0" w:lastRowFirstColumn="0" w:lastRowLastColumn="0"/>
            </w:pPr>
            <w:r>
              <w:t>6</w:t>
            </w:r>
          </w:p>
        </w:tc>
        <w:tc>
          <w:tcPr>
            <w:tcW w:w="1559" w:type="dxa"/>
            <w:tcBorders>
              <w:top w:val="single" w:sz="6" w:space="0" w:color="auto"/>
              <w:left w:val="single" w:sz="6" w:space="0" w:color="auto"/>
              <w:bottom w:val="single" w:sz="6" w:space="0" w:color="auto"/>
              <w:right w:val="single" w:sz="6" w:space="0" w:color="auto"/>
            </w:tcBorders>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p>
        </w:tc>
        <w:tc>
          <w:tcPr>
            <w:tcW w:w="1432" w:type="dxa"/>
            <w:tcBorders>
              <w:top w:val="single" w:sz="6" w:space="0" w:color="auto"/>
              <w:left w:val="single" w:sz="6" w:space="0" w:color="auto"/>
              <w:bottom w:val="single" w:sz="6" w:space="0" w:color="auto"/>
              <w:right w:val="single" w:sz="12" w:space="0" w:color="auto"/>
            </w:tcBorders>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p>
        </w:tc>
      </w:tr>
      <w:tr w:rsidR="00E915EC" w:rsidTr="0070044D">
        <w:trPr>
          <w:trHeight w:val="567"/>
        </w:trPr>
        <w:tc>
          <w:tcPr>
            <w:cnfStyle w:val="001000000000" w:firstRow="0" w:lastRow="0" w:firstColumn="1" w:lastColumn="0" w:oddVBand="0" w:evenVBand="0" w:oddHBand="0" w:evenHBand="0" w:firstRowFirstColumn="0" w:firstRowLastColumn="0" w:lastRowFirstColumn="0" w:lastRowLastColumn="0"/>
            <w:tcW w:w="992"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pPr>
            <w:r>
              <w:t>6</w:t>
            </w:r>
          </w:p>
        </w:tc>
        <w:tc>
          <w:tcPr>
            <w:tcW w:w="1701"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Room 1-6</w:t>
            </w:r>
          </w:p>
        </w:tc>
        <w:tc>
          <w:tcPr>
            <w:tcW w:w="1560"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134</w:t>
            </w:r>
          </w:p>
        </w:tc>
        <w:tc>
          <w:tcPr>
            <w:tcW w:w="2268" w:type="dxa"/>
            <w:tcBorders>
              <w:top w:val="single" w:sz="6" w:space="0" w:color="auto"/>
              <w:left w:val="single" w:sz="6" w:space="0" w:color="auto"/>
              <w:bottom w:val="single" w:sz="6" w:space="0" w:color="auto"/>
              <w:right w:val="single" w:sz="6" w:space="0" w:color="auto"/>
            </w:tcBorders>
            <w:hideMark/>
          </w:tcPr>
          <w:p w:rsidR="00E915EC" w:rsidRDefault="00F45FAB" w:rsidP="00E40EDF">
            <w:pPr>
              <w:pStyle w:val="53"/>
              <w:cnfStyle w:val="000000000000" w:firstRow="0" w:lastRow="0" w:firstColumn="0" w:lastColumn="0" w:oddVBand="0" w:evenVBand="0" w:oddHBand="0" w:evenHBand="0" w:firstRowFirstColumn="0" w:firstRowLastColumn="0" w:lastRowFirstColumn="0" w:lastRowLastColumn="0"/>
            </w:pPr>
            <w:r>
              <w:t>6</w:t>
            </w:r>
          </w:p>
        </w:tc>
        <w:tc>
          <w:tcPr>
            <w:tcW w:w="1559" w:type="dxa"/>
            <w:tcBorders>
              <w:top w:val="single" w:sz="6" w:space="0" w:color="auto"/>
              <w:left w:val="single" w:sz="6" w:space="0" w:color="auto"/>
              <w:bottom w:val="single" w:sz="6" w:space="0" w:color="auto"/>
              <w:right w:val="single" w:sz="6" w:space="0" w:color="auto"/>
            </w:tcBorders>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p>
        </w:tc>
        <w:tc>
          <w:tcPr>
            <w:tcW w:w="1432" w:type="dxa"/>
            <w:tcBorders>
              <w:top w:val="single" w:sz="6" w:space="0" w:color="auto"/>
              <w:left w:val="single" w:sz="6" w:space="0" w:color="auto"/>
              <w:bottom w:val="single" w:sz="6" w:space="0" w:color="auto"/>
              <w:right w:val="single" w:sz="12" w:space="0" w:color="auto"/>
            </w:tcBorders>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p>
        </w:tc>
      </w:tr>
      <w:tr w:rsidR="00E915EC" w:rsidTr="0070044D">
        <w:trPr>
          <w:trHeight w:val="567"/>
        </w:trPr>
        <w:tc>
          <w:tcPr>
            <w:cnfStyle w:val="001000000000" w:firstRow="0" w:lastRow="0" w:firstColumn="1" w:lastColumn="0" w:oddVBand="0" w:evenVBand="0" w:oddHBand="0" w:evenHBand="0" w:firstRowFirstColumn="0" w:firstRowLastColumn="0" w:lastRowFirstColumn="0" w:lastRowLastColumn="0"/>
            <w:tcW w:w="992"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pPr>
            <w:r>
              <w:t>7</w:t>
            </w:r>
          </w:p>
        </w:tc>
        <w:tc>
          <w:tcPr>
            <w:tcW w:w="1701"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Room 1-7</w:t>
            </w:r>
          </w:p>
        </w:tc>
        <w:tc>
          <w:tcPr>
            <w:tcW w:w="1560"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250</w:t>
            </w:r>
          </w:p>
        </w:tc>
        <w:tc>
          <w:tcPr>
            <w:tcW w:w="2268"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5</w:t>
            </w:r>
          </w:p>
        </w:tc>
        <w:tc>
          <w:tcPr>
            <w:tcW w:w="1559" w:type="dxa"/>
            <w:tcBorders>
              <w:top w:val="single" w:sz="6" w:space="0" w:color="auto"/>
              <w:left w:val="single" w:sz="6" w:space="0" w:color="auto"/>
              <w:bottom w:val="single" w:sz="6" w:space="0" w:color="auto"/>
              <w:right w:val="single" w:sz="6" w:space="0" w:color="auto"/>
            </w:tcBorders>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p>
        </w:tc>
        <w:tc>
          <w:tcPr>
            <w:tcW w:w="1432" w:type="dxa"/>
            <w:tcBorders>
              <w:top w:val="single" w:sz="6" w:space="0" w:color="auto"/>
              <w:left w:val="single" w:sz="6" w:space="0" w:color="auto"/>
              <w:bottom w:val="single" w:sz="6" w:space="0" w:color="auto"/>
              <w:right w:val="single" w:sz="12" w:space="0" w:color="auto"/>
            </w:tcBorders>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p>
        </w:tc>
      </w:tr>
      <w:tr w:rsidR="00E915EC" w:rsidTr="0070044D">
        <w:trPr>
          <w:trHeight w:val="567"/>
        </w:trPr>
        <w:tc>
          <w:tcPr>
            <w:cnfStyle w:val="001000000000" w:firstRow="0" w:lastRow="0" w:firstColumn="1" w:lastColumn="0" w:oddVBand="0" w:evenVBand="0" w:oddHBand="0" w:evenHBand="0" w:firstRowFirstColumn="0" w:firstRowLastColumn="0" w:lastRowFirstColumn="0" w:lastRowLastColumn="0"/>
            <w:tcW w:w="992" w:type="dxa"/>
            <w:tcBorders>
              <w:top w:val="single" w:sz="6" w:space="0" w:color="auto"/>
              <w:left w:val="single" w:sz="12" w:space="0" w:color="auto"/>
              <w:bottom w:val="single" w:sz="12" w:space="0" w:color="auto"/>
              <w:right w:val="single" w:sz="6" w:space="0" w:color="auto"/>
            </w:tcBorders>
            <w:hideMark/>
          </w:tcPr>
          <w:p w:rsidR="00E915EC" w:rsidRDefault="00E915EC" w:rsidP="00E40EDF">
            <w:pPr>
              <w:pStyle w:val="53"/>
            </w:pPr>
            <w:r>
              <w:t>8</w:t>
            </w:r>
          </w:p>
        </w:tc>
        <w:tc>
          <w:tcPr>
            <w:tcW w:w="1701" w:type="dxa"/>
            <w:tcBorders>
              <w:top w:val="single" w:sz="6" w:space="0" w:color="auto"/>
              <w:left w:val="single" w:sz="6" w:space="0" w:color="auto"/>
              <w:bottom w:val="single" w:sz="12"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Room 1-8</w:t>
            </w:r>
          </w:p>
        </w:tc>
        <w:tc>
          <w:tcPr>
            <w:tcW w:w="1560" w:type="dxa"/>
            <w:tcBorders>
              <w:top w:val="single" w:sz="6" w:space="0" w:color="auto"/>
              <w:left w:val="single" w:sz="6" w:space="0" w:color="auto"/>
              <w:bottom w:val="single" w:sz="12"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250</w:t>
            </w:r>
          </w:p>
        </w:tc>
        <w:tc>
          <w:tcPr>
            <w:tcW w:w="2268" w:type="dxa"/>
            <w:tcBorders>
              <w:top w:val="single" w:sz="6" w:space="0" w:color="auto"/>
              <w:left w:val="single" w:sz="6" w:space="0" w:color="auto"/>
              <w:bottom w:val="single" w:sz="12"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5</w:t>
            </w:r>
          </w:p>
        </w:tc>
        <w:tc>
          <w:tcPr>
            <w:tcW w:w="1559" w:type="dxa"/>
            <w:tcBorders>
              <w:top w:val="single" w:sz="6" w:space="0" w:color="auto"/>
              <w:left w:val="single" w:sz="6" w:space="0" w:color="auto"/>
              <w:bottom w:val="single" w:sz="12" w:space="0" w:color="auto"/>
              <w:right w:val="single" w:sz="6" w:space="0" w:color="auto"/>
            </w:tcBorders>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p>
        </w:tc>
        <w:tc>
          <w:tcPr>
            <w:tcW w:w="1432" w:type="dxa"/>
            <w:tcBorders>
              <w:top w:val="single" w:sz="6" w:space="0" w:color="auto"/>
              <w:left w:val="single" w:sz="6" w:space="0" w:color="auto"/>
              <w:bottom w:val="single" w:sz="12" w:space="0" w:color="auto"/>
              <w:right w:val="single" w:sz="12" w:space="0" w:color="auto"/>
            </w:tcBorders>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p>
        </w:tc>
      </w:tr>
      <w:bookmarkEnd w:id="108"/>
    </w:tbl>
    <w:p w:rsidR="00F45FAB" w:rsidRDefault="00F45FAB" w:rsidP="00E915EC">
      <w:pPr>
        <w:pStyle w:val="11"/>
        <w:spacing w:before="31" w:after="31"/>
      </w:pPr>
    </w:p>
    <w:p w:rsidR="00F45FAB" w:rsidRDefault="00F45FAB">
      <w:pPr>
        <w:widowControl/>
        <w:spacing w:beforeLines="0" w:line="240" w:lineRule="auto"/>
        <w:ind w:leftChars="0" w:left="0"/>
        <w:jc w:val="left"/>
        <w:rPr>
          <w:rFonts w:ascii="Huawei Sans" w:eastAsia="方正兰亭黑简体" w:hAnsi="Huawei Sans" w:cs="Arial"/>
          <w:kern w:val="0"/>
          <w:sz w:val="21"/>
          <w:lang w:eastAsia="en-US"/>
        </w:rPr>
      </w:pPr>
      <w:r>
        <w:br w:type="page"/>
      </w:r>
    </w:p>
    <w:p w:rsidR="00E915EC" w:rsidRDefault="00E915EC" w:rsidP="00E915EC">
      <w:pPr>
        <w:pStyle w:val="5"/>
        <w:numPr>
          <w:ilvl w:val="8"/>
          <w:numId w:val="24"/>
        </w:numPr>
        <w:spacing w:before="62" w:after="62"/>
        <w:ind w:left="423"/>
      </w:pPr>
      <w:r>
        <w:lastRenderedPageBreak/>
        <w:t>Total cooling load of the power supply and distribution equipment room</w:t>
      </w:r>
    </w:p>
    <w:tbl>
      <w:tblPr>
        <w:tblStyle w:val="V30"/>
        <w:tblW w:w="9512" w:type="dxa"/>
        <w:tblInd w:w="127" w:type="dxa"/>
        <w:tblLayout w:type="fixed"/>
        <w:tblLook w:val="04A0" w:firstRow="1" w:lastRow="0" w:firstColumn="1" w:lastColumn="0" w:noHBand="0" w:noVBand="1"/>
      </w:tblPr>
      <w:tblGrid>
        <w:gridCol w:w="992"/>
        <w:gridCol w:w="1985"/>
        <w:gridCol w:w="2126"/>
        <w:gridCol w:w="2693"/>
        <w:gridCol w:w="1716"/>
      </w:tblGrid>
      <w:tr w:rsidR="00E915EC" w:rsidTr="00E44F70">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992" w:type="dxa"/>
            <w:tcBorders>
              <w:top w:val="single" w:sz="12" w:space="0" w:color="auto"/>
              <w:left w:val="single" w:sz="12" w:space="0" w:color="auto"/>
              <w:bottom w:val="single" w:sz="6" w:space="0" w:color="auto"/>
              <w:right w:val="single" w:sz="6" w:space="0" w:color="auto"/>
            </w:tcBorders>
            <w:hideMark/>
          </w:tcPr>
          <w:p w:rsidR="00E915EC" w:rsidRDefault="00E915EC" w:rsidP="00E40EDF">
            <w:pPr>
              <w:pStyle w:val="53"/>
            </w:pPr>
            <w:r>
              <w:t>No.</w:t>
            </w:r>
          </w:p>
        </w:tc>
        <w:tc>
          <w:tcPr>
            <w:tcW w:w="1985" w:type="dxa"/>
            <w:tcBorders>
              <w:top w:val="single" w:sz="12" w:space="0" w:color="auto"/>
              <w:left w:val="single" w:sz="6" w:space="0" w:color="auto"/>
              <w:bottom w:val="single" w:sz="6" w:space="0" w:color="auto"/>
              <w:right w:val="single" w:sz="6" w:space="0" w:color="auto"/>
            </w:tcBorders>
            <w:hideMark/>
          </w:tcPr>
          <w:p w:rsidR="00E915EC" w:rsidRDefault="00E915EC" w:rsidP="00E40EDF">
            <w:pPr>
              <w:pStyle w:val="53"/>
              <w:cnfStyle w:val="100000000000" w:firstRow="1" w:lastRow="0" w:firstColumn="0" w:lastColumn="0" w:oddVBand="0" w:evenVBand="0" w:oddHBand="0" w:evenHBand="0" w:firstRowFirstColumn="0" w:firstRowLastColumn="0" w:lastRowFirstColumn="0" w:lastRowLastColumn="0"/>
            </w:pPr>
            <w:r>
              <w:t>Room</w:t>
            </w:r>
          </w:p>
        </w:tc>
        <w:tc>
          <w:tcPr>
            <w:tcW w:w="2126" w:type="dxa"/>
            <w:tcBorders>
              <w:top w:val="single" w:sz="12" w:space="0" w:color="auto"/>
              <w:left w:val="single" w:sz="6" w:space="0" w:color="auto"/>
              <w:bottom w:val="single" w:sz="6" w:space="0" w:color="auto"/>
              <w:right w:val="single" w:sz="6" w:space="0" w:color="auto"/>
            </w:tcBorders>
            <w:hideMark/>
          </w:tcPr>
          <w:p w:rsidR="00E40EDF" w:rsidRDefault="00E915EC" w:rsidP="00E40EDF">
            <w:pPr>
              <w:pStyle w:val="53"/>
              <w:cnfStyle w:val="100000000000" w:firstRow="1" w:lastRow="0" w:firstColumn="0" w:lastColumn="0" w:oddVBand="0" w:evenVBand="0" w:oddHBand="0" w:evenHBand="0" w:firstRowFirstColumn="0" w:firstRowLastColumn="0" w:lastRowFirstColumn="0" w:lastRowLastColumn="0"/>
            </w:pPr>
            <w:r>
              <w:t xml:space="preserve">Room Area </w:t>
            </w:r>
          </w:p>
          <w:p w:rsidR="00E915EC" w:rsidRDefault="00E915EC" w:rsidP="00E40EDF">
            <w:pPr>
              <w:pStyle w:val="53"/>
              <w:cnfStyle w:val="100000000000" w:firstRow="1" w:lastRow="0" w:firstColumn="0" w:lastColumn="0" w:oddVBand="0" w:evenVBand="0" w:oddHBand="0" w:evenHBand="0" w:firstRowFirstColumn="0" w:firstRowLastColumn="0" w:lastRowFirstColumn="0" w:lastRowLastColumn="0"/>
            </w:pPr>
            <w:r>
              <w:t>(m</w:t>
            </w:r>
            <w:r>
              <w:rPr>
                <w:vertAlign w:val="superscript"/>
              </w:rPr>
              <w:t>2</w:t>
            </w:r>
            <w:r>
              <w:t>)</w:t>
            </w:r>
          </w:p>
        </w:tc>
        <w:tc>
          <w:tcPr>
            <w:tcW w:w="2693" w:type="dxa"/>
            <w:tcBorders>
              <w:top w:val="single" w:sz="12" w:space="0" w:color="auto"/>
              <w:left w:val="single" w:sz="6" w:space="0" w:color="auto"/>
              <w:bottom w:val="single" w:sz="6" w:space="0" w:color="auto"/>
              <w:right w:val="single" w:sz="6" w:space="0" w:color="auto"/>
            </w:tcBorders>
            <w:hideMark/>
          </w:tcPr>
          <w:p w:rsidR="00E915EC" w:rsidRDefault="00E915EC" w:rsidP="00E40EDF">
            <w:pPr>
              <w:pStyle w:val="53"/>
              <w:cnfStyle w:val="100000000000" w:firstRow="1" w:lastRow="0" w:firstColumn="0" w:lastColumn="0" w:oddVBand="0" w:evenVBand="0" w:oddHBand="0" w:evenHBand="0" w:firstRowFirstColumn="0" w:firstRowLastColumn="0" w:lastRowFirstColumn="0" w:lastRowLastColumn="0"/>
            </w:pPr>
            <w:r>
              <w:t>Cooling Load Indicator (W/m</w:t>
            </w:r>
            <w:r>
              <w:rPr>
                <w:vertAlign w:val="superscript"/>
              </w:rPr>
              <w:t>2</w:t>
            </w:r>
            <w:r>
              <w:t>)</w:t>
            </w:r>
          </w:p>
        </w:tc>
        <w:tc>
          <w:tcPr>
            <w:tcW w:w="1716" w:type="dxa"/>
            <w:tcBorders>
              <w:top w:val="single" w:sz="12" w:space="0" w:color="auto"/>
              <w:left w:val="single" w:sz="6" w:space="0" w:color="auto"/>
              <w:bottom w:val="single" w:sz="6" w:space="0" w:color="auto"/>
              <w:right w:val="single" w:sz="12" w:space="0" w:color="auto"/>
            </w:tcBorders>
            <w:hideMark/>
          </w:tcPr>
          <w:p w:rsidR="00E915EC" w:rsidRDefault="00E915EC" w:rsidP="00E40EDF">
            <w:pPr>
              <w:pStyle w:val="53"/>
              <w:cnfStyle w:val="100000000000" w:firstRow="1" w:lastRow="0" w:firstColumn="0" w:lastColumn="0" w:oddVBand="0" w:evenVBand="0" w:oddHBand="0" w:evenHBand="0" w:firstRowFirstColumn="0" w:firstRowLastColumn="0" w:lastRowFirstColumn="0" w:lastRowLastColumn="0"/>
            </w:pPr>
            <w:r>
              <w:t>Room Cooling Load (kW)</w:t>
            </w:r>
          </w:p>
        </w:tc>
      </w:tr>
      <w:tr w:rsidR="00E915EC" w:rsidTr="00E44F70">
        <w:trPr>
          <w:trHeight w:val="567"/>
        </w:trPr>
        <w:tc>
          <w:tcPr>
            <w:cnfStyle w:val="001000000000" w:firstRow="0" w:lastRow="0" w:firstColumn="1" w:lastColumn="0" w:oddVBand="0" w:evenVBand="0" w:oddHBand="0" w:evenHBand="0" w:firstRowFirstColumn="0" w:firstRowLastColumn="0" w:lastRowFirstColumn="0" w:lastRowLastColumn="0"/>
            <w:tcW w:w="992"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pPr>
            <w:r>
              <w:t>1</w:t>
            </w:r>
          </w:p>
        </w:tc>
        <w:tc>
          <w:tcPr>
            <w:tcW w:w="1985"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Power room 1-1</w:t>
            </w:r>
          </w:p>
        </w:tc>
        <w:tc>
          <w:tcPr>
            <w:tcW w:w="2126"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300</w:t>
            </w:r>
          </w:p>
        </w:tc>
        <w:tc>
          <w:tcPr>
            <w:tcW w:w="2693"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350</w:t>
            </w:r>
          </w:p>
        </w:tc>
        <w:tc>
          <w:tcPr>
            <w:tcW w:w="1716" w:type="dxa"/>
            <w:tcBorders>
              <w:top w:val="single" w:sz="6" w:space="0" w:color="auto"/>
              <w:left w:val="single" w:sz="6" w:space="0" w:color="auto"/>
              <w:bottom w:val="single" w:sz="6" w:space="0" w:color="auto"/>
              <w:right w:val="single" w:sz="12"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105</w:t>
            </w:r>
          </w:p>
        </w:tc>
      </w:tr>
      <w:tr w:rsidR="00E915EC" w:rsidTr="00E44F70">
        <w:trPr>
          <w:trHeight w:val="567"/>
        </w:trPr>
        <w:tc>
          <w:tcPr>
            <w:cnfStyle w:val="001000000000" w:firstRow="0" w:lastRow="0" w:firstColumn="1" w:lastColumn="0" w:oddVBand="0" w:evenVBand="0" w:oddHBand="0" w:evenHBand="0" w:firstRowFirstColumn="0" w:firstRowLastColumn="0" w:lastRowFirstColumn="0" w:lastRowLastColumn="0"/>
            <w:tcW w:w="992"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pPr>
            <w:r>
              <w:t>2</w:t>
            </w:r>
          </w:p>
        </w:tc>
        <w:tc>
          <w:tcPr>
            <w:tcW w:w="1985"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Power room 1-2</w:t>
            </w:r>
          </w:p>
        </w:tc>
        <w:tc>
          <w:tcPr>
            <w:tcW w:w="2126"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300</w:t>
            </w:r>
          </w:p>
        </w:tc>
        <w:tc>
          <w:tcPr>
            <w:tcW w:w="2693"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350</w:t>
            </w:r>
          </w:p>
        </w:tc>
        <w:tc>
          <w:tcPr>
            <w:tcW w:w="1716" w:type="dxa"/>
            <w:tcBorders>
              <w:top w:val="single" w:sz="6" w:space="0" w:color="auto"/>
              <w:left w:val="single" w:sz="6" w:space="0" w:color="auto"/>
              <w:bottom w:val="single" w:sz="6" w:space="0" w:color="auto"/>
              <w:right w:val="single" w:sz="12" w:space="0" w:color="auto"/>
            </w:tcBorders>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p>
        </w:tc>
      </w:tr>
      <w:tr w:rsidR="00E915EC" w:rsidTr="00E44F70">
        <w:trPr>
          <w:trHeight w:val="567"/>
        </w:trPr>
        <w:tc>
          <w:tcPr>
            <w:cnfStyle w:val="001000000000" w:firstRow="0" w:lastRow="0" w:firstColumn="1" w:lastColumn="0" w:oddVBand="0" w:evenVBand="0" w:oddHBand="0" w:evenHBand="0" w:firstRowFirstColumn="0" w:firstRowLastColumn="0" w:lastRowFirstColumn="0" w:lastRowLastColumn="0"/>
            <w:tcW w:w="992"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pPr>
            <w:r>
              <w:t>3</w:t>
            </w:r>
          </w:p>
        </w:tc>
        <w:tc>
          <w:tcPr>
            <w:tcW w:w="1985"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Power room 1-3</w:t>
            </w:r>
          </w:p>
        </w:tc>
        <w:tc>
          <w:tcPr>
            <w:tcW w:w="2126"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295</w:t>
            </w:r>
          </w:p>
        </w:tc>
        <w:tc>
          <w:tcPr>
            <w:tcW w:w="2693"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350</w:t>
            </w:r>
          </w:p>
        </w:tc>
        <w:tc>
          <w:tcPr>
            <w:tcW w:w="1716" w:type="dxa"/>
            <w:tcBorders>
              <w:top w:val="single" w:sz="6" w:space="0" w:color="auto"/>
              <w:left w:val="single" w:sz="6" w:space="0" w:color="auto"/>
              <w:bottom w:val="single" w:sz="6" w:space="0" w:color="auto"/>
              <w:right w:val="single" w:sz="12" w:space="0" w:color="auto"/>
            </w:tcBorders>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p>
        </w:tc>
      </w:tr>
      <w:tr w:rsidR="00E915EC" w:rsidTr="00E44F70">
        <w:trPr>
          <w:trHeight w:val="567"/>
        </w:trPr>
        <w:tc>
          <w:tcPr>
            <w:cnfStyle w:val="001000000000" w:firstRow="0" w:lastRow="0" w:firstColumn="1" w:lastColumn="0" w:oddVBand="0" w:evenVBand="0" w:oddHBand="0" w:evenHBand="0" w:firstRowFirstColumn="0" w:firstRowLastColumn="0" w:lastRowFirstColumn="0" w:lastRowLastColumn="0"/>
            <w:tcW w:w="992"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pPr>
            <w:r>
              <w:t>4</w:t>
            </w:r>
          </w:p>
        </w:tc>
        <w:tc>
          <w:tcPr>
            <w:tcW w:w="1985"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Power room 1-4</w:t>
            </w:r>
          </w:p>
        </w:tc>
        <w:tc>
          <w:tcPr>
            <w:tcW w:w="2126"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295</w:t>
            </w:r>
          </w:p>
        </w:tc>
        <w:tc>
          <w:tcPr>
            <w:tcW w:w="2693"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350</w:t>
            </w:r>
          </w:p>
        </w:tc>
        <w:tc>
          <w:tcPr>
            <w:tcW w:w="1716" w:type="dxa"/>
            <w:tcBorders>
              <w:top w:val="single" w:sz="6" w:space="0" w:color="auto"/>
              <w:left w:val="single" w:sz="6" w:space="0" w:color="auto"/>
              <w:bottom w:val="single" w:sz="6" w:space="0" w:color="auto"/>
              <w:right w:val="single" w:sz="12" w:space="0" w:color="auto"/>
            </w:tcBorders>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p>
        </w:tc>
      </w:tr>
      <w:tr w:rsidR="00E915EC" w:rsidTr="00E44F70">
        <w:trPr>
          <w:trHeight w:val="567"/>
        </w:trPr>
        <w:tc>
          <w:tcPr>
            <w:cnfStyle w:val="001000000000" w:firstRow="0" w:lastRow="0" w:firstColumn="1" w:lastColumn="0" w:oddVBand="0" w:evenVBand="0" w:oddHBand="0" w:evenHBand="0" w:firstRowFirstColumn="0" w:firstRowLastColumn="0" w:lastRowFirstColumn="0" w:lastRowLastColumn="0"/>
            <w:tcW w:w="992"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pPr>
            <w:r>
              <w:t>5</w:t>
            </w:r>
          </w:p>
        </w:tc>
        <w:tc>
          <w:tcPr>
            <w:tcW w:w="1985"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UPS room</w:t>
            </w:r>
          </w:p>
        </w:tc>
        <w:tc>
          <w:tcPr>
            <w:tcW w:w="2126"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412</w:t>
            </w:r>
          </w:p>
        </w:tc>
        <w:tc>
          <w:tcPr>
            <w:tcW w:w="2693"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350</w:t>
            </w:r>
          </w:p>
        </w:tc>
        <w:tc>
          <w:tcPr>
            <w:tcW w:w="1716" w:type="dxa"/>
            <w:tcBorders>
              <w:top w:val="single" w:sz="6" w:space="0" w:color="auto"/>
              <w:left w:val="single" w:sz="6" w:space="0" w:color="auto"/>
              <w:bottom w:val="single" w:sz="6" w:space="0" w:color="auto"/>
              <w:right w:val="single" w:sz="12" w:space="0" w:color="auto"/>
            </w:tcBorders>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p>
        </w:tc>
      </w:tr>
      <w:tr w:rsidR="00E915EC" w:rsidTr="00E44F70">
        <w:trPr>
          <w:trHeight w:val="567"/>
        </w:trPr>
        <w:tc>
          <w:tcPr>
            <w:cnfStyle w:val="001000000000" w:firstRow="0" w:lastRow="0" w:firstColumn="1" w:lastColumn="0" w:oddVBand="0" w:evenVBand="0" w:oddHBand="0" w:evenHBand="0" w:firstRowFirstColumn="0" w:firstRowLastColumn="0" w:lastRowFirstColumn="0" w:lastRowLastColumn="0"/>
            <w:tcW w:w="992"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pPr>
            <w:r>
              <w:t>6</w:t>
            </w:r>
          </w:p>
        </w:tc>
        <w:tc>
          <w:tcPr>
            <w:tcW w:w="1985"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Power transformation and distribution room 1</w:t>
            </w:r>
          </w:p>
        </w:tc>
        <w:tc>
          <w:tcPr>
            <w:tcW w:w="2126"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600</w:t>
            </w:r>
          </w:p>
        </w:tc>
        <w:tc>
          <w:tcPr>
            <w:tcW w:w="2693"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350</w:t>
            </w:r>
          </w:p>
        </w:tc>
        <w:tc>
          <w:tcPr>
            <w:tcW w:w="1716" w:type="dxa"/>
            <w:tcBorders>
              <w:top w:val="single" w:sz="6" w:space="0" w:color="auto"/>
              <w:left w:val="single" w:sz="6" w:space="0" w:color="auto"/>
              <w:bottom w:val="single" w:sz="6" w:space="0" w:color="auto"/>
              <w:right w:val="single" w:sz="12" w:space="0" w:color="auto"/>
            </w:tcBorders>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p>
        </w:tc>
      </w:tr>
      <w:tr w:rsidR="00E915EC" w:rsidTr="00E44F70">
        <w:trPr>
          <w:trHeight w:val="567"/>
        </w:trPr>
        <w:tc>
          <w:tcPr>
            <w:cnfStyle w:val="001000000000" w:firstRow="0" w:lastRow="0" w:firstColumn="1" w:lastColumn="0" w:oddVBand="0" w:evenVBand="0" w:oddHBand="0" w:evenHBand="0" w:firstRowFirstColumn="0" w:firstRowLastColumn="0" w:lastRowFirstColumn="0" w:lastRowLastColumn="0"/>
            <w:tcW w:w="992" w:type="dxa"/>
            <w:tcBorders>
              <w:top w:val="single" w:sz="6" w:space="0" w:color="auto"/>
              <w:left w:val="single" w:sz="12" w:space="0" w:color="auto"/>
              <w:bottom w:val="single" w:sz="6" w:space="0" w:color="auto"/>
              <w:right w:val="single" w:sz="6" w:space="0" w:color="auto"/>
            </w:tcBorders>
            <w:hideMark/>
          </w:tcPr>
          <w:p w:rsidR="00E915EC" w:rsidRDefault="00E915EC" w:rsidP="00E40EDF">
            <w:pPr>
              <w:pStyle w:val="53"/>
            </w:pPr>
            <w:r>
              <w:t>7</w:t>
            </w:r>
          </w:p>
        </w:tc>
        <w:tc>
          <w:tcPr>
            <w:tcW w:w="1985"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Power transformation and distribution room 2</w:t>
            </w:r>
          </w:p>
        </w:tc>
        <w:tc>
          <w:tcPr>
            <w:tcW w:w="2126"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600</w:t>
            </w:r>
          </w:p>
        </w:tc>
        <w:tc>
          <w:tcPr>
            <w:tcW w:w="2693" w:type="dxa"/>
            <w:tcBorders>
              <w:top w:val="single" w:sz="6" w:space="0" w:color="auto"/>
              <w:left w:val="single" w:sz="6" w:space="0" w:color="auto"/>
              <w:bottom w:val="single" w:sz="6"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350</w:t>
            </w:r>
          </w:p>
        </w:tc>
        <w:tc>
          <w:tcPr>
            <w:tcW w:w="1716" w:type="dxa"/>
            <w:tcBorders>
              <w:top w:val="single" w:sz="6" w:space="0" w:color="auto"/>
              <w:left w:val="single" w:sz="6" w:space="0" w:color="auto"/>
              <w:bottom w:val="single" w:sz="6" w:space="0" w:color="auto"/>
              <w:right w:val="single" w:sz="12" w:space="0" w:color="auto"/>
            </w:tcBorders>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p>
        </w:tc>
      </w:tr>
      <w:tr w:rsidR="00E915EC" w:rsidTr="00E44F70">
        <w:trPr>
          <w:trHeight w:val="567"/>
        </w:trPr>
        <w:tc>
          <w:tcPr>
            <w:cnfStyle w:val="001000000000" w:firstRow="0" w:lastRow="0" w:firstColumn="1" w:lastColumn="0" w:oddVBand="0" w:evenVBand="0" w:oddHBand="0" w:evenHBand="0" w:firstRowFirstColumn="0" w:firstRowLastColumn="0" w:lastRowFirstColumn="0" w:lastRowLastColumn="0"/>
            <w:tcW w:w="992" w:type="dxa"/>
            <w:tcBorders>
              <w:top w:val="single" w:sz="6" w:space="0" w:color="auto"/>
              <w:left w:val="single" w:sz="12" w:space="0" w:color="auto"/>
              <w:bottom w:val="single" w:sz="12" w:space="0" w:color="auto"/>
              <w:right w:val="single" w:sz="6" w:space="0" w:color="auto"/>
            </w:tcBorders>
            <w:hideMark/>
          </w:tcPr>
          <w:p w:rsidR="00E915EC" w:rsidRDefault="00E915EC" w:rsidP="00E40EDF">
            <w:pPr>
              <w:pStyle w:val="53"/>
            </w:pPr>
            <w:r>
              <w:t>8</w:t>
            </w:r>
          </w:p>
        </w:tc>
        <w:tc>
          <w:tcPr>
            <w:tcW w:w="1985" w:type="dxa"/>
            <w:tcBorders>
              <w:top w:val="single" w:sz="6" w:space="0" w:color="auto"/>
              <w:left w:val="single" w:sz="6" w:space="0" w:color="auto"/>
              <w:bottom w:val="single" w:sz="12"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High-voltage power distribution room</w:t>
            </w:r>
          </w:p>
        </w:tc>
        <w:tc>
          <w:tcPr>
            <w:tcW w:w="2126" w:type="dxa"/>
            <w:tcBorders>
              <w:top w:val="single" w:sz="6" w:space="0" w:color="auto"/>
              <w:left w:val="single" w:sz="6" w:space="0" w:color="auto"/>
              <w:bottom w:val="single" w:sz="12"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460</w:t>
            </w:r>
          </w:p>
        </w:tc>
        <w:tc>
          <w:tcPr>
            <w:tcW w:w="2693" w:type="dxa"/>
            <w:tcBorders>
              <w:top w:val="single" w:sz="6" w:space="0" w:color="auto"/>
              <w:left w:val="single" w:sz="6" w:space="0" w:color="auto"/>
              <w:bottom w:val="single" w:sz="12" w:space="0" w:color="auto"/>
              <w:right w:val="single" w:sz="6" w:space="0" w:color="auto"/>
            </w:tcBorders>
            <w:hideMark/>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r>
              <w:t>350</w:t>
            </w:r>
          </w:p>
        </w:tc>
        <w:tc>
          <w:tcPr>
            <w:tcW w:w="1716" w:type="dxa"/>
            <w:tcBorders>
              <w:top w:val="single" w:sz="6" w:space="0" w:color="auto"/>
              <w:left w:val="single" w:sz="6" w:space="0" w:color="auto"/>
              <w:bottom w:val="single" w:sz="12" w:space="0" w:color="auto"/>
              <w:right w:val="single" w:sz="12" w:space="0" w:color="auto"/>
            </w:tcBorders>
          </w:tcPr>
          <w:p w:rsidR="00E915EC" w:rsidRDefault="00E915EC" w:rsidP="00E40EDF">
            <w:pPr>
              <w:pStyle w:val="53"/>
              <w:cnfStyle w:val="000000000000" w:firstRow="0" w:lastRow="0" w:firstColumn="0" w:lastColumn="0" w:oddVBand="0" w:evenVBand="0" w:oddHBand="0" w:evenHBand="0" w:firstRowFirstColumn="0" w:firstRowLastColumn="0" w:lastRowFirstColumn="0" w:lastRowLastColumn="0"/>
            </w:pPr>
          </w:p>
        </w:tc>
      </w:tr>
    </w:tbl>
    <w:p w:rsidR="00E915EC" w:rsidRDefault="00E915EC" w:rsidP="00E915EC">
      <w:pPr>
        <w:pStyle w:val="11"/>
        <w:spacing w:before="31" w:after="31"/>
      </w:pPr>
    </w:p>
    <w:p w:rsidR="00E915EC" w:rsidRPr="007730FA" w:rsidRDefault="00E915EC" w:rsidP="007730FA">
      <w:pPr>
        <w:spacing w:before="62" w:after="62" w:line="360" w:lineRule="auto"/>
        <w:ind w:leftChars="0" w:left="0"/>
        <w:rPr>
          <w:rFonts w:ascii="Huawei Sans Medium" w:eastAsia="方正兰亭黑简体" w:hAnsi="Huawei Sans Medium" w:cs="Huawei Sans Medium"/>
          <w:b/>
          <w:sz w:val="21"/>
          <w:szCs w:val="21"/>
        </w:rPr>
      </w:pPr>
      <w:bookmarkStart w:id="109" w:name="_Toc72935613"/>
      <w:r w:rsidRPr="007730FA">
        <w:rPr>
          <w:rFonts w:ascii="Huawei Sans Medium" w:eastAsia="方正兰亭黑简体" w:hAnsi="Huawei Sans Medium" w:cs="Huawei Sans Medium"/>
          <w:b/>
          <w:sz w:val="21"/>
          <w:szCs w:val="21"/>
        </w:rPr>
        <w:t>Analysis</w:t>
      </w:r>
      <w:bookmarkEnd w:id="109"/>
    </w:p>
    <w:p w:rsidR="00E915EC" w:rsidRPr="007730FA" w:rsidRDefault="007730FA" w:rsidP="007730FA">
      <w:pPr>
        <w:spacing w:before="62" w:after="62" w:line="360" w:lineRule="auto"/>
        <w:ind w:leftChars="0" w:left="0"/>
        <w:rPr>
          <w:rFonts w:ascii="Huawei Sans Medium" w:eastAsia="方正兰亭黑简体" w:hAnsi="Huawei Sans Medium" w:cs="Huawei Sans Medium"/>
          <w:sz w:val="21"/>
          <w:szCs w:val="21"/>
        </w:rPr>
      </w:pPr>
      <w:r>
        <w:rPr>
          <w:rFonts w:ascii="Huawei Sans Medium" w:eastAsia="方正兰亭黑简体" w:hAnsi="Huawei Sans Medium" w:cs="Huawei Sans Medium"/>
          <w:sz w:val="21"/>
          <w:szCs w:val="21"/>
        </w:rPr>
        <w:t>1</w:t>
      </w:r>
      <w:r>
        <w:rPr>
          <w:rFonts w:ascii="Huawei Sans Medium" w:eastAsia="方正兰亭黑简体" w:hAnsi="Huawei Sans Medium" w:cs="Huawei Sans Medium" w:hint="eastAsia"/>
          <w:sz w:val="21"/>
          <w:szCs w:val="21"/>
        </w:rPr>
        <w:t>．</w:t>
      </w:r>
      <w:r w:rsidR="00E915EC" w:rsidRPr="007730FA">
        <w:rPr>
          <w:rFonts w:ascii="Huawei Sans Medium" w:eastAsia="方正兰亭黑简体" w:hAnsi="Huawei Sans Medium" w:cs="Huawei Sans Medium"/>
          <w:sz w:val="21"/>
          <w:szCs w:val="21"/>
        </w:rPr>
        <w:t>Calculate the total power consumption of each IT room and the cooling load of the room, and fill in table "Cooling load calculation for IT rooms."</w:t>
      </w:r>
    </w:p>
    <w:p w:rsidR="00E915EC" w:rsidRPr="007730FA" w:rsidRDefault="00E915EC" w:rsidP="007730FA">
      <w:pPr>
        <w:spacing w:before="62" w:after="62" w:line="360" w:lineRule="auto"/>
        <w:ind w:leftChars="0" w:left="0"/>
        <w:rPr>
          <w:rFonts w:ascii="Huawei Sans Medium" w:eastAsia="方正兰亭黑简体" w:hAnsi="Huawei Sans Medium" w:cs="Huawei Sans Medium"/>
          <w:sz w:val="21"/>
          <w:szCs w:val="21"/>
        </w:rPr>
      </w:pPr>
      <w:r w:rsidRPr="007730FA">
        <w:rPr>
          <w:rFonts w:ascii="Huawei Sans Medium" w:eastAsia="方正兰亭黑简体" w:hAnsi="Huawei Sans Medium" w:cs="Huawei Sans Medium"/>
          <w:sz w:val="21"/>
          <w:szCs w:val="21"/>
        </w:rPr>
        <w:t>Example:</w:t>
      </w:r>
    </w:p>
    <w:p w:rsidR="00E915EC" w:rsidRPr="007730FA" w:rsidRDefault="00E915EC" w:rsidP="007730FA">
      <w:pPr>
        <w:spacing w:before="62" w:after="62" w:line="360" w:lineRule="auto"/>
        <w:ind w:leftChars="0" w:left="0"/>
        <w:rPr>
          <w:rFonts w:ascii="Huawei Sans Medium" w:eastAsia="方正兰亭黑简体" w:hAnsi="Huawei Sans Medium" w:cs="Huawei Sans Medium"/>
          <w:sz w:val="21"/>
          <w:szCs w:val="21"/>
        </w:rPr>
      </w:pPr>
      <w:r w:rsidRPr="007730FA">
        <w:rPr>
          <w:rFonts w:ascii="Huawei Sans Medium" w:eastAsia="方正兰亭黑简体" w:hAnsi="Huawei Sans Medium" w:cs="Huawei Sans Medium"/>
          <w:sz w:val="21"/>
          <w:szCs w:val="21"/>
        </w:rPr>
        <w:t>The following uses room 1-1 as a modular data center example.</w:t>
      </w:r>
    </w:p>
    <w:p w:rsidR="00E915EC" w:rsidRPr="007730FA" w:rsidRDefault="00E915EC" w:rsidP="007730FA">
      <w:pPr>
        <w:spacing w:before="62" w:after="62" w:line="360" w:lineRule="auto"/>
        <w:ind w:leftChars="0" w:left="0"/>
        <w:rPr>
          <w:rFonts w:ascii="Huawei Sans Medium" w:eastAsia="方正兰亭黑简体" w:hAnsi="Huawei Sans Medium" w:cs="Huawei Sans Medium"/>
          <w:sz w:val="21"/>
          <w:szCs w:val="21"/>
        </w:rPr>
      </w:pPr>
      <w:r w:rsidRPr="007730FA">
        <w:rPr>
          <w:rFonts w:ascii="Huawei Sans Medium" w:eastAsia="方正兰亭黑简体" w:hAnsi="Huawei Sans Medium" w:cs="Huawei Sans Medium"/>
          <w:sz w:val="21"/>
          <w:szCs w:val="21"/>
        </w:rPr>
        <w:t>Q1-1 = Number of racks x Power density x Simultaneous coefficient x Comprehensive coefficient = 1408 x 1 x 1.2 = 1690 kW</w:t>
      </w:r>
    </w:p>
    <w:p w:rsidR="00E915EC" w:rsidRPr="007730FA" w:rsidRDefault="00E915EC" w:rsidP="007730FA">
      <w:pPr>
        <w:spacing w:before="62" w:after="62" w:line="360" w:lineRule="auto"/>
        <w:ind w:leftChars="0" w:left="0"/>
        <w:rPr>
          <w:rFonts w:ascii="Huawei Sans Medium" w:eastAsia="方正兰亭黑简体" w:hAnsi="Huawei Sans Medium" w:cs="Huawei Sans Medium"/>
          <w:sz w:val="21"/>
          <w:szCs w:val="21"/>
        </w:rPr>
      </w:pPr>
      <w:r w:rsidRPr="007730FA">
        <w:rPr>
          <w:rFonts w:ascii="Huawei Sans Medium" w:eastAsia="方正兰亭黑简体" w:hAnsi="Huawei Sans Medium" w:cs="Huawei Sans Medium"/>
          <w:sz w:val="21"/>
          <w:szCs w:val="21"/>
        </w:rPr>
        <w:t>The following uses room 1-2 as a common room example.</w:t>
      </w:r>
    </w:p>
    <w:p w:rsidR="00E915EC" w:rsidRPr="007730FA" w:rsidRDefault="00E915EC" w:rsidP="007730FA">
      <w:pPr>
        <w:spacing w:before="62" w:after="62" w:line="360" w:lineRule="auto"/>
        <w:ind w:leftChars="0" w:left="0"/>
        <w:rPr>
          <w:rFonts w:ascii="Huawei Sans Medium" w:eastAsia="方正兰亭黑简体" w:hAnsi="Huawei Sans Medium" w:cs="Huawei Sans Medium"/>
          <w:sz w:val="21"/>
          <w:szCs w:val="21"/>
        </w:rPr>
      </w:pPr>
      <w:r w:rsidRPr="007730FA">
        <w:rPr>
          <w:rFonts w:ascii="Huawei Sans Medium" w:eastAsia="方正兰亭黑简体" w:hAnsi="Huawei Sans Medium" w:cs="Huawei Sans Medium"/>
          <w:sz w:val="21"/>
          <w:szCs w:val="21"/>
        </w:rPr>
        <w:t>Q1-2 = Number of racks x Power density x Simultaneous coefficient x Comprehensive coefficient = 1375 x 1 x 1.5 = 2063 kW</w:t>
      </w:r>
    </w:p>
    <w:p w:rsidR="00E915EC" w:rsidRPr="007730FA" w:rsidRDefault="007730FA" w:rsidP="007730FA">
      <w:pPr>
        <w:spacing w:before="62" w:after="62" w:line="360" w:lineRule="auto"/>
        <w:ind w:leftChars="0" w:left="0"/>
        <w:rPr>
          <w:rFonts w:ascii="Huawei Sans Medium" w:eastAsia="方正兰亭黑简体" w:hAnsi="Huawei Sans Medium" w:cs="Huawei Sans Medium"/>
          <w:sz w:val="21"/>
          <w:szCs w:val="21"/>
        </w:rPr>
      </w:pPr>
      <w:r>
        <w:rPr>
          <w:rFonts w:ascii="Huawei Sans Medium" w:eastAsia="方正兰亭黑简体" w:hAnsi="Huawei Sans Medium" w:cs="Huawei Sans Medium"/>
          <w:sz w:val="21"/>
          <w:szCs w:val="21"/>
        </w:rPr>
        <w:lastRenderedPageBreak/>
        <w:t xml:space="preserve">2. </w:t>
      </w:r>
      <w:r w:rsidR="00E915EC" w:rsidRPr="007730FA">
        <w:rPr>
          <w:rFonts w:ascii="Huawei Sans Medium" w:eastAsia="方正兰亭黑简体" w:hAnsi="Huawei Sans Medium" w:cs="Huawei Sans Medium"/>
          <w:sz w:val="21"/>
          <w:szCs w:val="21"/>
        </w:rPr>
        <w:t>Obtain the cooling load per unit area in the "Cooling Load Indicator" column.</w:t>
      </w:r>
    </w:p>
    <w:p w:rsidR="00E915EC" w:rsidRPr="007730FA" w:rsidRDefault="00E915EC" w:rsidP="007730FA">
      <w:pPr>
        <w:spacing w:before="62" w:after="62" w:line="360" w:lineRule="auto"/>
        <w:ind w:leftChars="0" w:left="0"/>
        <w:rPr>
          <w:rFonts w:ascii="Huawei Sans Medium" w:eastAsia="方正兰亭黑简体" w:hAnsi="Huawei Sans Medium" w:cs="Huawei Sans Medium"/>
          <w:sz w:val="21"/>
          <w:szCs w:val="21"/>
        </w:rPr>
      </w:pPr>
      <w:r w:rsidRPr="007730FA">
        <w:rPr>
          <w:rFonts w:ascii="Huawei Sans Medium" w:eastAsia="方正兰亭黑简体" w:hAnsi="Huawei Sans Medium" w:cs="Huawei Sans Medium"/>
          <w:sz w:val="21"/>
          <w:szCs w:val="21"/>
        </w:rPr>
        <w:t>The upper limit, lower limit, or median value of the cooling load indicator is selected based on the environment conditions. You are advised to select the upper limit.</w:t>
      </w:r>
    </w:p>
    <w:p w:rsidR="00E915EC" w:rsidRPr="007730FA" w:rsidRDefault="007730FA" w:rsidP="007730FA">
      <w:pPr>
        <w:spacing w:before="62" w:after="62" w:line="360" w:lineRule="auto"/>
        <w:ind w:leftChars="0" w:left="0"/>
        <w:rPr>
          <w:rFonts w:ascii="Huawei Sans Medium" w:eastAsia="方正兰亭黑简体" w:hAnsi="Huawei Sans Medium" w:cs="Huawei Sans Medium"/>
          <w:sz w:val="21"/>
          <w:szCs w:val="21"/>
        </w:rPr>
      </w:pPr>
      <w:r>
        <w:rPr>
          <w:rFonts w:ascii="Huawei Sans Medium" w:eastAsia="方正兰亭黑简体" w:hAnsi="Huawei Sans Medium" w:cs="Huawei Sans Medium"/>
          <w:sz w:val="21"/>
          <w:szCs w:val="21"/>
        </w:rPr>
        <w:t xml:space="preserve">3. </w:t>
      </w:r>
      <w:r w:rsidR="00E915EC" w:rsidRPr="007730FA">
        <w:rPr>
          <w:rFonts w:ascii="Huawei Sans Medium" w:eastAsia="方正兰亭黑简体" w:hAnsi="Huawei Sans Medium" w:cs="Huawei Sans Medium"/>
          <w:sz w:val="21"/>
          <w:szCs w:val="21"/>
        </w:rPr>
        <w:t xml:space="preserve">Calculate the cooling load of each room in the power supply and distribution equipment room and fill in the table. The power density of the battery room and UPS room is estimated </w:t>
      </w:r>
      <w:proofErr w:type="spellStart"/>
      <w:r w:rsidR="00E915EC" w:rsidRPr="007730FA">
        <w:rPr>
          <w:rFonts w:ascii="Huawei Sans Medium" w:eastAsia="方正兰亭黑简体" w:hAnsi="Huawei Sans Medium" w:cs="Huawei Sans Medium"/>
          <w:sz w:val="21"/>
          <w:szCs w:val="21"/>
        </w:rPr>
        <w:t>as</w:t>
      </w:r>
      <w:proofErr w:type="spellEnd"/>
      <w:r w:rsidR="00E915EC" w:rsidRPr="007730FA">
        <w:rPr>
          <w:rFonts w:ascii="Huawei Sans Medium" w:eastAsia="方正兰亭黑简体" w:hAnsi="Huawei Sans Medium" w:cs="Huawei Sans Medium"/>
          <w:sz w:val="21"/>
          <w:szCs w:val="21"/>
        </w:rPr>
        <w:t xml:space="preserve"> 350 W/m</w:t>
      </w:r>
      <w:r w:rsidR="00E915EC" w:rsidRPr="00F45FAB">
        <w:rPr>
          <w:rFonts w:ascii="Huawei Sans Medium" w:eastAsia="方正兰亭黑简体" w:hAnsi="Huawei Sans Medium" w:cs="Huawei Sans Medium"/>
          <w:sz w:val="21"/>
          <w:szCs w:val="21"/>
          <w:vertAlign w:val="superscript"/>
        </w:rPr>
        <w:t>2</w:t>
      </w:r>
      <w:r w:rsidR="00E915EC" w:rsidRPr="007730FA">
        <w:rPr>
          <w:rFonts w:ascii="Huawei Sans Medium" w:eastAsia="方正兰亭黑简体" w:hAnsi="Huawei Sans Medium" w:cs="Huawei Sans Medium"/>
          <w:sz w:val="21"/>
          <w:szCs w:val="21"/>
        </w:rPr>
        <w:t>.</w:t>
      </w:r>
    </w:p>
    <w:p w:rsidR="00E915EC" w:rsidRPr="007730FA" w:rsidRDefault="007730FA" w:rsidP="007730FA">
      <w:pPr>
        <w:spacing w:before="62" w:after="62" w:line="360" w:lineRule="auto"/>
        <w:ind w:leftChars="0" w:left="0"/>
        <w:rPr>
          <w:rFonts w:ascii="Huawei Sans Medium" w:eastAsia="方正兰亭黑简体" w:hAnsi="Huawei Sans Medium" w:cs="Huawei Sans Medium"/>
          <w:sz w:val="21"/>
          <w:szCs w:val="21"/>
        </w:rPr>
      </w:pPr>
      <w:r>
        <w:rPr>
          <w:rFonts w:ascii="Huawei Sans Medium" w:eastAsia="方正兰亭黑简体" w:hAnsi="Huawei Sans Medium" w:cs="Huawei Sans Medium"/>
          <w:sz w:val="21"/>
          <w:szCs w:val="21"/>
        </w:rPr>
        <w:t>4</w:t>
      </w:r>
      <w:r>
        <w:rPr>
          <w:rFonts w:ascii="Huawei Sans Medium" w:eastAsia="方正兰亭黑简体" w:hAnsi="Huawei Sans Medium" w:cs="Huawei Sans Medium" w:hint="eastAsia"/>
          <w:sz w:val="21"/>
          <w:szCs w:val="21"/>
        </w:rPr>
        <w:t>.</w:t>
      </w:r>
      <w:r>
        <w:rPr>
          <w:rFonts w:ascii="Huawei Sans Medium" w:eastAsia="方正兰亭黑简体" w:hAnsi="Huawei Sans Medium" w:cs="Huawei Sans Medium"/>
          <w:sz w:val="21"/>
          <w:szCs w:val="21"/>
        </w:rPr>
        <w:t xml:space="preserve"> </w:t>
      </w:r>
      <w:r w:rsidR="00E915EC" w:rsidRPr="007730FA">
        <w:rPr>
          <w:rFonts w:ascii="Huawei Sans Medium" w:eastAsia="方正兰亭黑简体" w:hAnsi="Huawei Sans Medium" w:cs="Huawei Sans Medium"/>
          <w:sz w:val="21"/>
          <w:szCs w:val="21"/>
        </w:rPr>
        <w:t>Calculate the total cooling load of the data center building.</w:t>
      </w:r>
    </w:p>
    <w:p w:rsidR="00A146CC" w:rsidRDefault="00E915EC" w:rsidP="00A146CC">
      <w:pPr>
        <w:pStyle w:val="2"/>
        <w:spacing w:before="62" w:after="62" w:line="360" w:lineRule="auto"/>
        <w:ind w:leftChars="0" w:left="0"/>
        <w:rPr>
          <w:rFonts w:ascii="Huawei Sans Medium" w:eastAsia="方正兰亭黑简体" w:hAnsi="Huawei Sans Medium" w:cs="Huawei Sans Medium"/>
          <w:sz w:val="21"/>
          <w:szCs w:val="21"/>
        </w:rPr>
      </w:pPr>
      <w:bookmarkStart w:id="110" w:name="OLE_LINK38"/>
      <w:bookmarkStart w:id="111" w:name="OLE_LINK39"/>
      <w:r>
        <w:rPr>
          <w:lang w:val="en-GB"/>
        </w:rPr>
        <w:t xml:space="preserve"> </w:t>
      </w:r>
      <w:bookmarkStart w:id="112" w:name="_Toc79425523"/>
      <w:r w:rsidR="00A146CC" w:rsidRPr="001F0658">
        <w:rPr>
          <w:rFonts w:ascii="Huawei Sans Medium" w:eastAsia="方正兰亭黑简体" w:hAnsi="Huawei Sans Medium" w:cs="Huawei Sans Medium"/>
          <w:sz w:val="21"/>
          <w:szCs w:val="21"/>
        </w:rPr>
        <w:t>Question</w:t>
      </w:r>
      <w:r w:rsidR="00A146CC">
        <w:rPr>
          <w:rFonts w:ascii="Huawei Sans Medium" w:eastAsia="方正兰亭黑简体" w:hAnsi="Huawei Sans Medium" w:cs="Huawei Sans Medium"/>
          <w:sz w:val="21"/>
          <w:szCs w:val="21"/>
        </w:rPr>
        <w:t>1</w:t>
      </w:r>
      <w:r w:rsidR="00A146CC" w:rsidRPr="001F0658">
        <w:rPr>
          <w:rFonts w:ascii="Huawei Sans Medium" w:eastAsia="方正兰亭黑简体" w:hAnsi="Huawei Sans Medium" w:cs="Huawei Sans Medium"/>
          <w:sz w:val="21"/>
          <w:szCs w:val="21"/>
        </w:rPr>
        <w:t xml:space="preserve">: Determine the Total Cooling Load </w:t>
      </w:r>
      <w:bookmarkStart w:id="113" w:name="OLE_LINK44"/>
      <w:r w:rsidR="002D7B09" w:rsidRPr="002D7B09">
        <w:rPr>
          <w:rFonts w:ascii="Huawei Sans Medium" w:eastAsia="方正兰亭黑简体" w:hAnsi="Huawei Sans Medium" w:cs="Huawei Sans Medium"/>
          <w:sz w:val="21"/>
          <w:szCs w:val="21"/>
        </w:rPr>
        <w:t>Answer Card Display</w:t>
      </w:r>
      <w:bookmarkEnd w:id="112"/>
      <w:bookmarkEnd w:id="113"/>
    </w:p>
    <w:p w:rsidR="009E1B6E" w:rsidRPr="007F401A" w:rsidRDefault="009E1B6E" w:rsidP="009E1B6E">
      <w:pPr>
        <w:spacing w:before="62" w:after="62" w:line="240" w:lineRule="auto"/>
        <w:ind w:left="423"/>
        <w:rPr>
          <w:rFonts w:ascii="Huawei Sans" w:hAnsi="Huawei Sans"/>
          <w:color w:val="C00000"/>
          <w:sz w:val="22"/>
          <w:lang w:eastAsia="en-US"/>
        </w:rPr>
      </w:pPr>
      <w:bookmarkStart w:id="114" w:name="OLE_LINK2"/>
      <w:r w:rsidRPr="007F401A">
        <w:rPr>
          <w:rFonts w:ascii="Huawei Sans" w:hAnsi="Huawei Sans"/>
          <w:color w:val="C00000"/>
          <w:sz w:val="22"/>
          <w:lang w:eastAsia="en-US"/>
        </w:rPr>
        <w:t>Note: For reference only, the answer sheet is an Excel file and is used together with the question file.</w:t>
      </w:r>
    </w:p>
    <w:tbl>
      <w:tblPr>
        <w:tblStyle w:val="V302"/>
        <w:tblW w:w="10259" w:type="dxa"/>
        <w:tblInd w:w="127" w:type="dxa"/>
        <w:tblLook w:val="04A0" w:firstRow="1" w:lastRow="0" w:firstColumn="1" w:lastColumn="0" w:noHBand="0" w:noVBand="1"/>
      </w:tblPr>
      <w:tblGrid>
        <w:gridCol w:w="733"/>
        <w:gridCol w:w="8679"/>
        <w:gridCol w:w="847"/>
      </w:tblGrid>
      <w:tr w:rsidR="00E77C03" w:rsidTr="009E1B6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33" w:type="dxa"/>
            <w:tcBorders>
              <w:top w:val="single" w:sz="12" w:space="0" w:color="auto"/>
              <w:left w:val="single" w:sz="12" w:space="0" w:color="auto"/>
              <w:bottom w:val="single" w:sz="6" w:space="0" w:color="auto"/>
              <w:right w:val="single" w:sz="6" w:space="0" w:color="auto"/>
            </w:tcBorders>
            <w:hideMark/>
          </w:tcPr>
          <w:bookmarkEnd w:id="110"/>
          <w:bookmarkEnd w:id="111"/>
          <w:bookmarkEnd w:id="114"/>
          <w:p w:rsidR="00E77C03" w:rsidRPr="00807873" w:rsidRDefault="00E77C03" w:rsidP="004B447C">
            <w:pPr>
              <w:spacing w:before="62" w:after="62"/>
              <w:ind w:leftChars="130" w:left="234"/>
              <w:rPr>
                <w:rFonts w:ascii="Huawei Sans" w:eastAsia="方正兰亭黑简体" w:hAnsi="Huawei Sans" w:cs="Huawei Sans"/>
                <w:sz w:val="21"/>
                <w:szCs w:val="21"/>
              </w:rPr>
            </w:pPr>
            <w:r w:rsidRPr="00807873">
              <w:rPr>
                <w:rFonts w:ascii="Huawei Sans" w:eastAsia="方正兰亭黑简体" w:hAnsi="Huawei Sans" w:cs="Huawei Sans"/>
                <w:szCs w:val="21"/>
              </w:rPr>
              <w:t>No.</w:t>
            </w:r>
          </w:p>
        </w:tc>
        <w:tc>
          <w:tcPr>
            <w:tcW w:w="8679" w:type="dxa"/>
            <w:tcBorders>
              <w:top w:val="single" w:sz="12" w:space="0" w:color="auto"/>
              <w:left w:val="single" w:sz="6" w:space="0" w:color="auto"/>
              <w:bottom w:val="single" w:sz="6" w:space="0" w:color="auto"/>
              <w:right w:val="single" w:sz="6" w:space="0" w:color="auto"/>
            </w:tcBorders>
            <w:hideMark/>
          </w:tcPr>
          <w:p w:rsidR="00E77C03" w:rsidRPr="00807873" w:rsidRDefault="004B447C" w:rsidP="004B447C">
            <w:pPr>
              <w:spacing w:before="62" w:after="62"/>
              <w:ind w:left="423"/>
              <w:cnfStyle w:val="100000000000" w:firstRow="1" w:lastRow="0" w:firstColumn="0" w:lastColumn="0" w:oddVBand="0" w:evenVBand="0" w:oddHBand="0" w:evenHBand="0" w:firstRowFirstColumn="0" w:firstRowLastColumn="0" w:lastRowFirstColumn="0" w:lastRowLastColumn="0"/>
              <w:rPr>
                <w:rFonts w:ascii="Huawei Sans" w:eastAsia="方正兰亭黑简体" w:hAnsi="Huawei Sans" w:cs="Huawei Sans"/>
                <w:szCs w:val="21"/>
              </w:rPr>
            </w:pPr>
            <w:bookmarkStart w:id="115" w:name="OLE_LINK8"/>
            <w:r>
              <w:rPr>
                <w:rFonts w:ascii="Huawei Sans" w:eastAsia="方正兰亭黑简体" w:hAnsi="Huawei Sans" w:cs="Huawei Sans"/>
                <w:szCs w:val="21"/>
              </w:rPr>
              <w:t>Cooling</w:t>
            </w:r>
            <w:r w:rsidR="00E77C03" w:rsidRPr="00807873">
              <w:rPr>
                <w:rFonts w:ascii="Huawei Sans" w:eastAsia="方正兰亭黑简体" w:hAnsi="Huawei Sans" w:cs="Huawei Sans"/>
                <w:szCs w:val="21"/>
              </w:rPr>
              <w:t xml:space="preserve"> System Planning Answer Sheet: </w:t>
            </w:r>
            <w:r>
              <w:rPr>
                <w:rFonts w:ascii="Huawei Sans" w:eastAsia="方正兰亭黑简体" w:hAnsi="Huawei Sans" w:cs="Huawei Sans"/>
                <w:szCs w:val="21"/>
              </w:rPr>
              <w:t>1</w:t>
            </w:r>
            <w:bookmarkEnd w:id="115"/>
          </w:p>
        </w:tc>
        <w:tc>
          <w:tcPr>
            <w:tcW w:w="847" w:type="dxa"/>
            <w:tcBorders>
              <w:top w:val="single" w:sz="12" w:space="0" w:color="auto"/>
              <w:left w:val="single" w:sz="6" w:space="0" w:color="auto"/>
              <w:bottom w:val="single" w:sz="6" w:space="0" w:color="auto"/>
              <w:right w:val="single" w:sz="12" w:space="0" w:color="auto"/>
            </w:tcBorders>
            <w:hideMark/>
          </w:tcPr>
          <w:p w:rsidR="00E77C03" w:rsidRPr="00807873" w:rsidRDefault="00E77C03" w:rsidP="004B447C">
            <w:pPr>
              <w:spacing w:before="62" w:after="62"/>
              <w:ind w:leftChars="0" w:left="0"/>
              <w:cnfStyle w:val="100000000000" w:firstRow="1" w:lastRow="0" w:firstColumn="0" w:lastColumn="0" w:oddVBand="0" w:evenVBand="0" w:oddHBand="0" w:evenHBand="0" w:firstRowFirstColumn="0" w:firstRowLastColumn="0" w:lastRowFirstColumn="0" w:lastRowLastColumn="0"/>
              <w:rPr>
                <w:rFonts w:ascii="Huawei Sans" w:eastAsia="方正兰亭黑简体" w:hAnsi="Huawei Sans" w:cs="Huawei Sans"/>
                <w:szCs w:val="21"/>
              </w:rPr>
            </w:pPr>
            <w:r w:rsidRPr="00807873">
              <w:rPr>
                <w:rFonts w:ascii="Huawei Sans" w:eastAsia="方正兰亭黑简体" w:hAnsi="Huawei Sans" w:cs="Huawei Sans"/>
                <w:szCs w:val="21"/>
              </w:rPr>
              <w:t>Remark</w:t>
            </w:r>
          </w:p>
        </w:tc>
      </w:tr>
      <w:tr w:rsidR="00E77C03" w:rsidTr="009E1B6E">
        <w:trPr>
          <w:trHeight w:val="7525"/>
        </w:trPr>
        <w:tc>
          <w:tcPr>
            <w:cnfStyle w:val="001000000000" w:firstRow="0" w:lastRow="0" w:firstColumn="1" w:lastColumn="0" w:oddVBand="0" w:evenVBand="0" w:oddHBand="0" w:evenHBand="0" w:firstRowFirstColumn="0" w:firstRowLastColumn="0" w:lastRowFirstColumn="0" w:lastRowLastColumn="0"/>
            <w:tcW w:w="733" w:type="dxa"/>
            <w:tcBorders>
              <w:top w:val="single" w:sz="6" w:space="0" w:color="auto"/>
              <w:left w:val="single" w:sz="12" w:space="0" w:color="auto"/>
              <w:bottom w:val="single" w:sz="12" w:space="0" w:color="auto"/>
              <w:right w:val="single" w:sz="6" w:space="0" w:color="auto"/>
            </w:tcBorders>
            <w:hideMark/>
          </w:tcPr>
          <w:p w:rsidR="00E77C03" w:rsidRDefault="00E77C03" w:rsidP="004B447C">
            <w:pPr>
              <w:spacing w:before="62" w:after="62"/>
              <w:ind w:left="423"/>
              <w:rPr>
                <w:rFonts w:ascii="方正兰亭黑简体" w:eastAsia="方正兰亭黑简体" w:hAnsi="微软雅黑" w:cs="微软雅黑"/>
                <w:szCs w:val="21"/>
              </w:rPr>
            </w:pPr>
            <w:r>
              <w:rPr>
                <w:rFonts w:ascii="方正兰亭黑简体" w:eastAsia="方正兰亭黑简体" w:hAnsi="微软雅黑" w:cs="微软雅黑"/>
                <w:szCs w:val="21"/>
              </w:rPr>
              <w:t>1</w:t>
            </w:r>
          </w:p>
        </w:tc>
        <w:tc>
          <w:tcPr>
            <w:tcW w:w="8679" w:type="dxa"/>
            <w:tcBorders>
              <w:top w:val="single" w:sz="6" w:space="0" w:color="auto"/>
              <w:left w:val="single" w:sz="6" w:space="0" w:color="auto"/>
              <w:bottom w:val="single" w:sz="12" w:space="0" w:color="auto"/>
              <w:right w:val="single" w:sz="6" w:space="0" w:color="auto"/>
            </w:tcBorders>
            <w:hideMark/>
          </w:tcPr>
          <w:p w:rsidR="00E77C03" w:rsidRDefault="00294134" w:rsidP="004B447C">
            <w:pPr>
              <w:spacing w:before="62" w:after="62"/>
              <w:ind w:left="423"/>
              <w:cnfStyle w:val="000000000000" w:firstRow="0" w:lastRow="0" w:firstColumn="0" w:lastColumn="0" w:oddVBand="0" w:evenVBand="0" w:oddHBand="0" w:evenHBand="0" w:firstRowFirstColumn="0" w:firstRowLastColumn="0" w:lastRowFirstColumn="0" w:lastRowLastColumn="0"/>
              <w:rPr>
                <w:rFonts w:ascii="方正兰亭黑简体" w:eastAsia="方正兰亭黑简体" w:hAnsi="微软雅黑" w:cs="微软雅黑"/>
                <w:szCs w:val="21"/>
              </w:rPr>
            </w:pPr>
            <w:r>
              <w:rPr>
                <w:kern w:val="2"/>
              </w:rPr>
              <w:object w:dxaOrig="8040" w:dyaOrig="7692">
                <v:shape id="_x0000_i1028" type="#_x0000_t75" style="width:402pt;height:384.75pt" o:ole="">
                  <v:imagedata r:id="rId20" o:title=""/>
                </v:shape>
                <o:OLEObject Type="Embed" ProgID="PBrush" ShapeID="_x0000_i1028" DrawAspect="Content" ObjectID="_1690201184" r:id="rId21"/>
              </w:object>
            </w:r>
          </w:p>
        </w:tc>
        <w:tc>
          <w:tcPr>
            <w:tcW w:w="847" w:type="dxa"/>
            <w:tcBorders>
              <w:top w:val="single" w:sz="6" w:space="0" w:color="auto"/>
              <w:left w:val="single" w:sz="6" w:space="0" w:color="auto"/>
              <w:bottom w:val="single" w:sz="12" w:space="0" w:color="auto"/>
              <w:right w:val="single" w:sz="12" w:space="0" w:color="auto"/>
            </w:tcBorders>
          </w:tcPr>
          <w:p w:rsidR="00E77C03" w:rsidRDefault="00E77C03" w:rsidP="004B447C">
            <w:pPr>
              <w:spacing w:before="62" w:after="62"/>
              <w:ind w:left="423"/>
              <w:cnfStyle w:val="000000000000" w:firstRow="0" w:lastRow="0" w:firstColumn="0" w:lastColumn="0" w:oddVBand="0" w:evenVBand="0" w:oddHBand="0" w:evenHBand="0" w:firstRowFirstColumn="0" w:firstRowLastColumn="0" w:lastRowFirstColumn="0" w:lastRowLastColumn="0"/>
              <w:rPr>
                <w:rFonts w:ascii="方正兰亭黑简体" w:eastAsia="方正兰亭黑简体" w:hAnsi="微软雅黑" w:cs="微软雅黑"/>
                <w:szCs w:val="21"/>
              </w:rPr>
            </w:pPr>
          </w:p>
        </w:tc>
      </w:tr>
    </w:tbl>
    <w:p w:rsidR="00E23529" w:rsidRDefault="00E23529" w:rsidP="00E915EC">
      <w:pPr>
        <w:pStyle w:val="11"/>
        <w:spacing w:before="31" w:after="31"/>
        <w:rPr>
          <w:lang w:val="en-GB"/>
        </w:rPr>
      </w:pPr>
    </w:p>
    <w:p w:rsidR="00E23529" w:rsidRDefault="00E23529" w:rsidP="00E23529">
      <w:pPr>
        <w:pStyle w:val="2"/>
        <w:spacing w:before="62" w:after="62" w:line="360" w:lineRule="auto"/>
        <w:ind w:leftChars="0" w:left="0"/>
        <w:rPr>
          <w:b w:val="0"/>
        </w:rPr>
      </w:pPr>
      <w:bookmarkStart w:id="116" w:name="_Toc79425524"/>
      <w:r w:rsidRPr="001F0658">
        <w:rPr>
          <w:rFonts w:ascii="Huawei Sans Medium" w:eastAsia="方正兰亭黑简体" w:hAnsi="Huawei Sans Medium" w:cs="Huawei Sans Medium"/>
          <w:sz w:val="21"/>
          <w:szCs w:val="21"/>
        </w:rPr>
        <w:lastRenderedPageBreak/>
        <w:t>Question</w:t>
      </w:r>
      <w:r>
        <w:rPr>
          <w:rFonts w:ascii="Huawei Sans Medium" w:eastAsia="方正兰亭黑简体" w:hAnsi="Huawei Sans Medium" w:cs="Huawei Sans Medium"/>
          <w:sz w:val="21"/>
          <w:szCs w:val="21"/>
        </w:rPr>
        <w:t>1</w:t>
      </w:r>
      <w:r w:rsidRPr="001F0658">
        <w:rPr>
          <w:rFonts w:ascii="Huawei Sans Medium" w:eastAsia="方正兰亭黑简体" w:hAnsi="Huawei Sans Medium" w:cs="Huawei Sans Medium"/>
          <w:sz w:val="21"/>
          <w:szCs w:val="21"/>
        </w:rPr>
        <w:t>: Determine the Total Cooling Load</w:t>
      </w:r>
      <w:bookmarkStart w:id="117" w:name="OLE_LINK6"/>
      <w:r w:rsidRPr="001F0658">
        <w:rPr>
          <w:rFonts w:ascii="Huawei Sans Medium" w:eastAsia="方正兰亭黑简体" w:hAnsi="Huawei Sans Medium" w:cs="Huawei Sans Medium"/>
          <w:sz w:val="21"/>
          <w:szCs w:val="21"/>
        </w:rPr>
        <w:t xml:space="preserve"> </w:t>
      </w:r>
      <w:r w:rsidRPr="00E23529">
        <w:rPr>
          <w:rFonts w:ascii="Huawei Sans Medium" w:eastAsia="方正兰亭黑简体" w:hAnsi="Huawei Sans Medium" w:cs="Huawei Sans Medium"/>
          <w:sz w:val="21"/>
          <w:szCs w:val="21"/>
        </w:rPr>
        <w:t>Reference Answers</w:t>
      </w:r>
      <w:bookmarkEnd w:id="116"/>
      <w:bookmarkEnd w:id="117"/>
    </w:p>
    <w:tbl>
      <w:tblPr>
        <w:tblStyle w:val="V302"/>
        <w:tblW w:w="10206" w:type="dxa"/>
        <w:tblInd w:w="127" w:type="dxa"/>
        <w:tblLook w:val="04A0" w:firstRow="1" w:lastRow="0" w:firstColumn="1" w:lastColumn="0" w:noHBand="0" w:noVBand="1"/>
      </w:tblPr>
      <w:tblGrid>
        <w:gridCol w:w="733"/>
        <w:gridCol w:w="8715"/>
        <w:gridCol w:w="847"/>
      </w:tblGrid>
      <w:tr w:rsidR="00E23529" w:rsidTr="004B44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2" w:type="dxa"/>
            <w:tcBorders>
              <w:top w:val="single" w:sz="12" w:space="0" w:color="auto"/>
              <w:left w:val="single" w:sz="12" w:space="0" w:color="auto"/>
              <w:bottom w:val="single" w:sz="6" w:space="0" w:color="auto"/>
              <w:right w:val="single" w:sz="6" w:space="0" w:color="auto"/>
            </w:tcBorders>
            <w:hideMark/>
          </w:tcPr>
          <w:p w:rsidR="00E23529" w:rsidRPr="00807873" w:rsidRDefault="00E23529" w:rsidP="004B447C">
            <w:pPr>
              <w:spacing w:before="62" w:after="62"/>
              <w:ind w:leftChars="130" w:left="234"/>
              <w:rPr>
                <w:rFonts w:ascii="Huawei Sans" w:eastAsia="方正兰亭黑简体" w:hAnsi="Huawei Sans" w:cs="Huawei Sans"/>
                <w:sz w:val="21"/>
                <w:szCs w:val="21"/>
              </w:rPr>
            </w:pPr>
            <w:r w:rsidRPr="00807873">
              <w:rPr>
                <w:rFonts w:ascii="Huawei Sans" w:eastAsia="方正兰亭黑简体" w:hAnsi="Huawei Sans" w:cs="Huawei Sans"/>
                <w:szCs w:val="21"/>
              </w:rPr>
              <w:t>No.</w:t>
            </w:r>
          </w:p>
        </w:tc>
        <w:tc>
          <w:tcPr>
            <w:tcW w:w="8604" w:type="dxa"/>
            <w:tcBorders>
              <w:top w:val="single" w:sz="12" w:space="0" w:color="auto"/>
              <w:left w:val="single" w:sz="6" w:space="0" w:color="auto"/>
              <w:bottom w:val="single" w:sz="6" w:space="0" w:color="auto"/>
              <w:right w:val="single" w:sz="6" w:space="0" w:color="auto"/>
            </w:tcBorders>
            <w:hideMark/>
          </w:tcPr>
          <w:p w:rsidR="00E23529" w:rsidRPr="00807873" w:rsidRDefault="00E23529" w:rsidP="00250483">
            <w:pPr>
              <w:spacing w:before="62" w:after="62"/>
              <w:ind w:left="423"/>
              <w:cnfStyle w:val="100000000000" w:firstRow="1" w:lastRow="0" w:firstColumn="0" w:lastColumn="0" w:oddVBand="0" w:evenVBand="0" w:oddHBand="0" w:evenHBand="0" w:firstRowFirstColumn="0" w:firstRowLastColumn="0" w:lastRowFirstColumn="0" w:lastRowLastColumn="0"/>
              <w:rPr>
                <w:rFonts w:ascii="Huawei Sans" w:eastAsia="方正兰亭黑简体" w:hAnsi="Huawei Sans" w:cs="Huawei Sans"/>
                <w:szCs w:val="21"/>
              </w:rPr>
            </w:pPr>
            <w:r w:rsidRPr="00807873">
              <w:rPr>
                <w:rFonts w:ascii="Huawei Sans" w:eastAsia="方正兰亭黑简体" w:hAnsi="Huawei Sans" w:cs="Huawei Sans"/>
                <w:szCs w:val="21"/>
              </w:rPr>
              <w:t xml:space="preserve">Power Distribution System Planning Answer Sheet: </w:t>
            </w:r>
            <w:r w:rsidR="00250483">
              <w:rPr>
                <w:rFonts w:ascii="Huawei Sans" w:eastAsia="方正兰亭黑简体" w:hAnsi="Huawei Sans" w:cs="Huawei Sans"/>
                <w:szCs w:val="21"/>
              </w:rPr>
              <w:t>1</w:t>
            </w:r>
          </w:p>
        </w:tc>
        <w:tc>
          <w:tcPr>
            <w:tcW w:w="850" w:type="dxa"/>
            <w:tcBorders>
              <w:top w:val="single" w:sz="12" w:space="0" w:color="auto"/>
              <w:left w:val="single" w:sz="6" w:space="0" w:color="auto"/>
              <w:bottom w:val="single" w:sz="6" w:space="0" w:color="auto"/>
              <w:right w:val="single" w:sz="12" w:space="0" w:color="auto"/>
            </w:tcBorders>
            <w:hideMark/>
          </w:tcPr>
          <w:p w:rsidR="00E23529" w:rsidRPr="00807873" w:rsidRDefault="00E23529" w:rsidP="004B447C">
            <w:pPr>
              <w:spacing w:before="62" w:after="62"/>
              <w:ind w:leftChars="0" w:left="0"/>
              <w:cnfStyle w:val="100000000000" w:firstRow="1" w:lastRow="0" w:firstColumn="0" w:lastColumn="0" w:oddVBand="0" w:evenVBand="0" w:oddHBand="0" w:evenHBand="0" w:firstRowFirstColumn="0" w:firstRowLastColumn="0" w:lastRowFirstColumn="0" w:lastRowLastColumn="0"/>
              <w:rPr>
                <w:rFonts w:ascii="Huawei Sans" w:eastAsia="方正兰亭黑简体" w:hAnsi="Huawei Sans" w:cs="Huawei Sans"/>
                <w:szCs w:val="21"/>
              </w:rPr>
            </w:pPr>
            <w:r w:rsidRPr="00807873">
              <w:rPr>
                <w:rFonts w:ascii="Huawei Sans" w:eastAsia="方正兰亭黑简体" w:hAnsi="Huawei Sans" w:cs="Huawei Sans"/>
                <w:szCs w:val="21"/>
              </w:rPr>
              <w:t>Remark</w:t>
            </w:r>
          </w:p>
        </w:tc>
      </w:tr>
      <w:tr w:rsidR="00E23529" w:rsidTr="004B447C">
        <w:trPr>
          <w:trHeight w:val="7525"/>
        </w:trPr>
        <w:tc>
          <w:tcPr>
            <w:cnfStyle w:val="001000000000" w:firstRow="0" w:lastRow="0" w:firstColumn="1" w:lastColumn="0" w:oddVBand="0" w:evenVBand="0" w:oddHBand="0" w:evenHBand="0" w:firstRowFirstColumn="0" w:firstRowLastColumn="0" w:lastRowFirstColumn="0" w:lastRowLastColumn="0"/>
            <w:tcW w:w="752" w:type="dxa"/>
            <w:tcBorders>
              <w:top w:val="single" w:sz="6" w:space="0" w:color="auto"/>
              <w:left w:val="single" w:sz="12" w:space="0" w:color="auto"/>
              <w:bottom w:val="single" w:sz="12" w:space="0" w:color="auto"/>
              <w:right w:val="single" w:sz="6" w:space="0" w:color="auto"/>
            </w:tcBorders>
            <w:hideMark/>
          </w:tcPr>
          <w:p w:rsidR="00E23529" w:rsidRDefault="00E23529" w:rsidP="004B447C">
            <w:pPr>
              <w:spacing w:before="62" w:after="62"/>
              <w:ind w:left="423"/>
              <w:rPr>
                <w:rFonts w:ascii="方正兰亭黑简体" w:eastAsia="方正兰亭黑简体" w:hAnsi="微软雅黑" w:cs="微软雅黑"/>
                <w:szCs w:val="21"/>
              </w:rPr>
            </w:pPr>
            <w:r>
              <w:rPr>
                <w:rFonts w:ascii="方正兰亭黑简体" w:eastAsia="方正兰亭黑简体" w:hAnsi="微软雅黑" w:cs="微软雅黑"/>
                <w:szCs w:val="21"/>
              </w:rPr>
              <w:t>1</w:t>
            </w:r>
          </w:p>
        </w:tc>
        <w:tc>
          <w:tcPr>
            <w:tcW w:w="8604" w:type="dxa"/>
            <w:tcBorders>
              <w:top w:val="single" w:sz="6" w:space="0" w:color="auto"/>
              <w:left w:val="single" w:sz="6" w:space="0" w:color="auto"/>
              <w:bottom w:val="single" w:sz="12" w:space="0" w:color="auto"/>
              <w:right w:val="single" w:sz="6" w:space="0" w:color="auto"/>
            </w:tcBorders>
            <w:hideMark/>
          </w:tcPr>
          <w:p w:rsidR="00E23529" w:rsidRDefault="00785240" w:rsidP="004B447C">
            <w:pPr>
              <w:spacing w:before="62" w:after="62"/>
              <w:ind w:left="423"/>
              <w:cnfStyle w:val="000000000000" w:firstRow="0" w:lastRow="0" w:firstColumn="0" w:lastColumn="0" w:oddVBand="0" w:evenVBand="0" w:oddHBand="0" w:evenHBand="0" w:firstRowFirstColumn="0" w:firstRowLastColumn="0" w:lastRowFirstColumn="0" w:lastRowLastColumn="0"/>
              <w:rPr>
                <w:rFonts w:ascii="方正兰亭黑简体" w:eastAsia="方正兰亭黑简体" w:hAnsi="微软雅黑" w:cs="微软雅黑"/>
                <w:szCs w:val="21"/>
              </w:rPr>
            </w:pPr>
            <w:r>
              <w:rPr>
                <w:kern w:val="2"/>
              </w:rPr>
              <w:object w:dxaOrig="8076" w:dyaOrig="7764">
                <v:shape id="_x0000_i1029" type="#_x0000_t75" style="width:403.5pt;height:387.75pt" o:ole="">
                  <v:imagedata r:id="rId22" o:title=""/>
                </v:shape>
                <o:OLEObject Type="Embed" ProgID="PBrush" ShapeID="_x0000_i1029" DrawAspect="Content" ObjectID="_1690201185" r:id="rId23"/>
              </w:object>
            </w:r>
          </w:p>
        </w:tc>
        <w:tc>
          <w:tcPr>
            <w:tcW w:w="850" w:type="dxa"/>
            <w:tcBorders>
              <w:top w:val="single" w:sz="6" w:space="0" w:color="auto"/>
              <w:left w:val="single" w:sz="6" w:space="0" w:color="auto"/>
              <w:bottom w:val="single" w:sz="12" w:space="0" w:color="auto"/>
              <w:right w:val="single" w:sz="12" w:space="0" w:color="auto"/>
            </w:tcBorders>
          </w:tcPr>
          <w:p w:rsidR="00E23529" w:rsidRDefault="00E23529" w:rsidP="004B447C">
            <w:pPr>
              <w:spacing w:before="62" w:after="62"/>
              <w:ind w:left="423"/>
              <w:cnfStyle w:val="000000000000" w:firstRow="0" w:lastRow="0" w:firstColumn="0" w:lastColumn="0" w:oddVBand="0" w:evenVBand="0" w:oddHBand="0" w:evenHBand="0" w:firstRowFirstColumn="0" w:firstRowLastColumn="0" w:lastRowFirstColumn="0" w:lastRowLastColumn="0"/>
              <w:rPr>
                <w:rFonts w:ascii="方正兰亭黑简体" w:eastAsia="方正兰亭黑简体" w:hAnsi="微软雅黑" w:cs="微软雅黑"/>
                <w:szCs w:val="21"/>
              </w:rPr>
            </w:pPr>
          </w:p>
        </w:tc>
      </w:tr>
    </w:tbl>
    <w:p w:rsidR="00A146CC" w:rsidRDefault="00A146CC" w:rsidP="00E915EC">
      <w:pPr>
        <w:pStyle w:val="11"/>
        <w:spacing w:before="31" w:after="31"/>
        <w:rPr>
          <w:lang w:val="en-GB"/>
        </w:rPr>
      </w:pPr>
    </w:p>
    <w:p w:rsidR="00A146CC" w:rsidRDefault="00A146CC">
      <w:pPr>
        <w:widowControl/>
        <w:spacing w:beforeLines="0" w:line="240" w:lineRule="auto"/>
        <w:ind w:leftChars="0" w:left="0"/>
        <w:jc w:val="left"/>
        <w:rPr>
          <w:rFonts w:ascii="Huawei Sans" w:eastAsia="方正兰亭黑简体" w:hAnsi="Huawei Sans" w:cs="Arial"/>
          <w:kern w:val="0"/>
          <w:sz w:val="21"/>
          <w:lang w:val="en-GB" w:eastAsia="en-US"/>
        </w:rPr>
      </w:pPr>
      <w:r>
        <w:rPr>
          <w:lang w:val="en-GB"/>
        </w:rPr>
        <w:br w:type="page"/>
      </w:r>
    </w:p>
    <w:p w:rsidR="00E915EC" w:rsidRDefault="00E915EC" w:rsidP="00E915EC">
      <w:pPr>
        <w:pStyle w:val="11"/>
        <w:spacing w:before="31" w:after="31"/>
      </w:pPr>
    </w:p>
    <w:p w:rsidR="00E915EC" w:rsidRPr="001F0658" w:rsidRDefault="00E915EC" w:rsidP="001F0658">
      <w:pPr>
        <w:pStyle w:val="2"/>
        <w:spacing w:before="62" w:after="62" w:line="360" w:lineRule="auto"/>
        <w:ind w:leftChars="0" w:left="0"/>
        <w:rPr>
          <w:rFonts w:ascii="Huawei Sans Medium" w:eastAsia="方正兰亭黑简体" w:hAnsi="Huawei Sans Medium" w:cs="Huawei Sans Medium"/>
          <w:sz w:val="21"/>
          <w:szCs w:val="21"/>
        </w:rPr>
      </w:pPr>
      <w:bookmarkStart w:id="118" w:name="_Toc72935614"/>
      <w:bookmarkStart w:id="119" w:name="_Toc79425525"/>
      <w:r w:rsidRPr="001F0658">
        <w:rPr>
          <w:rFonts w:ascii="Huawei Sans Medium" w:eastAsia="方正兰亭黑简体" w:hAnsi="Huawei Sans Medium" w:cs="Huawei Sans Medium"/>
          <w:sz w:val="21"/>
          <w:szCs w:val="21"/>
        </w:rPr>
        <w:t xml:space="preserve">Question </w:t>
      </w:r>
      <w:r w:rsidR="00A91F5D">
        <w:rPr>
          <w:rFonts w:ascii="Huawei Sans Medium" w:eastAsia="方正兰亭黑简体" w:hAnsi="Huawei Sans Medium" w:cs="Huawei Sans Medium"/>
          <w:sz w:val="21"/>
          <w:szCs w:val="21"/>
        </w:rPr>
        <w:t>2</w:t>
      </w:r>
      <w:r w:rsidRPr="001F0658">
        <w:rPr>
          <w:rFonts w:ascii="Huawei Sans Medium" w:eastAsia="方正兰亭黑简体" w:hAnsi="Huawei Sans Medium" w:cs="Huawei Sans Medium"/>
          <w:sz w:val="21"/>
          <w:szCs w:val="21"/>
        </w:rPr>
        <w:t xml:space="preserve">: Selection of Data Center Air Conditioner Cold Source </w:t>
      </w:r>
      <w:proofErr w:type="gramStart"/>
      <w:r w:rsidRPr="001F0658">
        <w:rPr>
          <w:rFonts w:ascii="Huawei Sans Medium" w:eastAsia="方正兰亭黑简体" w:hAnsi="Huawei Sans Medium" w:cs="Huawei Sans Medium"/>
          <w:sz w:val="21"/>
          <w:szCs w:val="21"/>
        </w:rPr>
        <w:t>Devices(</w:t>
      </w:r>
      <w:proofErr w:type="gramEnd"/>
      <w:r w:rsidRPr="001F0658">
        <w:rPr>
          <w:rFonts w:ascii="Huawei Sans Medium" w:eastAsia="方正兰亭黑简体" w:hAnsi="Huawei Sans Medium" w:cs="Huawei Sans Medium"/>
          <w:sz w:val="21"/>
          <w:szCs w:val="21"/>
        </w:rPr>
        <w:t>8 Points)</w:t>
      </w:r>
      <w:bookmarkEnd w:id="118"/>
      <w:bookmarkEnd w:id="119"/>
    </w:p>
    <w:p w:rsidR="00E915EC" w:rsidRPr="009D13C1" w:rsidRDefault="00E915EC" w:rsidP="009D13C1">
      <w:pPr>
        <w:spacing w:before="62" w:after="62" w:line="360" w:lineRule="auto"/>
        <w:ind w:leftChars="0" w:left="0"/>
        <w:rPr>
          <w:rFonts w:ascii="Huawei Sans Medium" w:eastAsia="方正兰亭黑简体" w:hAnsi="Huawei Sans Medium" w:cs="Huawei Sans Medium"/>
          <w:b/>
          <w:sz w:val="21"/>
          <w:szCs w:val="21"/>
        </w:rPr>
      </w:pPr>
      <w:r w:rsidRPr="009D13C1">
        <w:rPr>
          <w:rFonts w:ascii="Huawei Sans Medium" w:eastAsia="方正兰亭黑简体" w:hAnsi="Huawei Sans Medium" w:cs="Huawei Sans Medium"/>
          <w:b/>
          <w:sz w:val="21"/>
          <w:szCs w:val="21"/>
        </w:rPr>
        <w:t xml:space="preserve">Chiller Selection </w:t>
      </w:r>
    </w:p>
    <w:p w:rsidR="00E915EC" w:rsidRPr="006856F1" w:rsidRDefault="00E915EC" w:rsidP="006856F1">
      <w:pPr>
        <w:spacing w:before="62" w:after="62" w:line="360" w:lineRule="auto"/>
        <w:ind w:leftChars="0" w:left="0"/>
        <w:rPr>
          <w:rFonts w:ascii="Huawei Sans Medium" w:eastAsia="方正兰亭黑简体" w:hAnsi="Huawei Sans Medium" w:cs="Huawei Sans Medium"/>
          <w:sz w:val="21"/>
          <w:szCs w:val="21"/>
        </w:rPr>
      </w:pPr>
      <w:r w:rsidRPr="006856F1">
        <w:rPr>
          <w:rFonts w:ascii="Huawei Sans Medium" w:eastAsia="方正兰亭黑简体" w:hAnsi="Huawei Sans Medium" w:cs="Huawei Sans Medium"/>
          <w:sz w:val="21"/>
          <w:szCs w:val="21"/>
        </w:rPr>
        <w:t>1. Select chillers based on the calculated total cooling load of the air conditioning system and the attachment Centrifugal Chiller Data, fill in the following table. Obtain the total cooling load of the chiller based on the following formula: Cooling source load (installed capacity) = Total cooling load of the air conditioning system x Simultaneous coefficient (0.8-1).</w:t>
      </w:r>
    </w:p>
    <w:p w:rsidR="00E915EC" w:rsidRDefault="00E915EC" w:rsidP="00E915EC">
      <w:pPr>
        <w:pStyle w:val="5"/>
        <w:numPr>
          <w:ilvl w:val="8"/>
          <w:numId w:val="24"/>
        </w:numPr>
        <w:spacing w:before="62" w:after="62"/>
        <w:ind w:left="423"/>
      </w:pPr>
      <w:r>
        <w:t>Technical specifications of chillers</w:t>
      </w:r>
    </w:p>
    <w:tbl>
      <w:tblPr>
        <w:tblStyle w:val="V303"/>
        <w:tblW w:w="9356" w:type="dxa"/>
        <w:tblInd w:w="127" w:type="dxa"/>
        <w:tblLook w:val="04A0" w:firstRow="1" w:lastRow="0" w:firstColumn="1" w:lastColumn="0" w:noHBand="0" w:noVBand="1"/>
      </w:tblPr>
      <w:tblGrid>
        <w:gridCol w:w="1701"/>
        <w:gridCol w:w="5103"/>
        <w:gridCol w:w="2552"/>
      </w:tblGrid>
      <w:tr w:rsidR="00E915EC" w:rsidTr="009B56B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Borders>
              <w:top w:val="single" w:sz="12" w:space="0" w:color="auto"/>
              <w:left w:val="single" w:sz="12" w:space="0" w:color="auto"/>
              <w:bottom w:val="single" w:sz="6" w:space="0" w:color="auto"/>
              <w:right w:val="single" w:sz="6" w:space="0" w:color="auto"/>
            </w:tcBorders>
            <w:hideMark/>
          </w:tcPr>
          <w:p w:rsidR="00E915EC" w:rsidRDefault="00E915EC">
            <w:pPr>
              <w:spacing w:before="62" w:after="62"/>
              <w:ind w:left="423"/>
              <w:rPr>
                <w:rFonts w:ascii="Huawei Sans" w:eastAsia="微软雅黑" w:hAnsi="Huawei Sans" w:cs="Huawei Sans"/>
                <w:snapToGrid w:val="0"/>
              </w:rPr>
            </w:pPr>
            <w:r>
              <w:rPr>
                <w:rFonts w:ascii="Huawei Sans" w:eastAsia="微软雅黑" w:hAnsi="Huawei Sans" w:cs="Huawei Sans"/>
                <w:snapToGrid w:val="0"/>
              </w:rPr>
              <w:t>No.</w:t>
            </w:r>
          </w:p>
        </w:tc>
        <w:tc>
          <w:tcPr>
            <w:tcW w:w="5103" w:type="dxa"/>
            <w:tcBorders>
              <w:top w:val="single" w:sz="12" w:space="0" w:color="auto"/>
              <w:left w:val="single" w:sz="6" w:space="0" w:color="auto"/>
              <w:bottom w:val="single" w:sz="6" w:space="0" w:color="auto"/>
              <w:right w:val="single" w:sz="6" w:space="0" w:color="auto"/>
            </w:tcBorders>
            <w:hideMark/>
          </w:tcPr>
          <w:p w:rsidR="00E915EC" w:rsidRDefault="00E915EC">
            <w:pPr>
              <w:spacing w:before="62" w:after="62"/>
              <w:ind w:left="423"/>
              <w:cnfStyle w:val="100000000000" w:firstRow="1" w:lastRow="0" w:firstColumn="0" w:lastColumn="0" w:oddVBand="0" w:evenVBand="0" w:oddHBand="0" w:evenHBand="0" w:firstRowFirstColumn="0" w:firstRowLastColumn="0" w:lastRowFirstColumn="0" w:lastRowLastColumn="0"/>
              <w:rPr>
                <w:rFonts w:ascii="Huawei Sans" w:eastAsia="微软雅黑" w:hAnsi="Huawei Sans" w:cs="Huawei Sans"/>
                <w:snapToGrid w:val="0"/>
              </w:rPr>
            </w:pPr>
            <w:r>
              <w:rPr>
                <w:rFonts w:ascii="Huawei Sans" w:eastAsia="微软雅黑" w:hAnsi="Huawei Sans" w:cs="Huawei Sans"/>
                <w:snapToGrid w:val="0"/>
              </w:rPr>
              <w:t>Specifications</w:t>
            </w:r>
          </w:p>
        </w:tc>
        <w:tc>
          <w:tcPr>
            <w:tcW w:w="2552" w:type="dxa"/>
            <w:tcBorders>
              <w:top w:val="single" w:sz="12" w:space="0" w:color="auto"/>
              <w:left w:val="single" w:sz="6" w:space="0" w:color="auto"/>
              <w:bottom w:val="single" w:sz="6" w:space="0" w:color="auto"/>
              <w:right w:val="single" w:sz="12" w:space="0" w:color="auto"/>
            </w:tcBorders>
            <w:hideMark/>
          </w:tcPr>
          <w:p w:rsidR="00E915EC" w:rsidRDefault="00E915EC">
            <w:pPr>
              <w:spacing w:before="62" w:after="62"/>
              <w:ind w:left="423"/>
              <w:cnfStyle w:val="100000000000" w:firstRow="1" w:lastRow="0" w:firstColumn="0" w:lastColumn="0" w:oddVBand="0" w:evenVBand="0" w:oddHBand="0" w:evenHBand="0" w:firstRowFirstColumn="0" w:firstRowLastColumn="0" w:lastRowFirstColumn="0" w:lastRowLastColumn="0"/>
              <w:rPr>
                <w:rFonts w:ascii="Huawei Sans" w:eastAsia="微软雅黑" w:hAnsi="Huawei Sans" w:cs="Huawei Sans"/>
                <w:snapToGrid w:val="0"/>
              </w:rPr>
            </w:pPr>
            <w:r>
              <w:rPr>
                <w:rFonts w:ascii="Huawei Sans" w:eastAsia="微软雅黑" w:hAnsi="Huawei Sans" w:cs="Huawei Sans"/>
                <w:snapToGrid w:val="0"/>
              </w:rPr>
              <w:t>Centrifugal Chiller</w:t>
            </w:r>
          </w:p>
        </w:tc>
      </w:tr>
      <w:tr w:rsidR="00E915EC" w:rsidTr="009B56B4">
        <w:tc>
          <w:tcPr>
            <w:cnfStyle w:val="001000000000" w:firstRow="0" w:lastRow="0" w:firstColumn="1" w:lastColumn="0" w:oddVBand="0" w:evenVBand="0" w:oddHBand="0" w:evenHBand="0" w:firstRowFirstColumn="0" w:firstRowLastColumn="0" w:lastRowFirstColumn="0" w:lastRowLastColumn="0"/>
            <w:tcW w:w="1701" w:type="dxa"/>
            <w:tcBorders>
              <w:top w:val="single" w:sz="6" w:space="0" w:color="auto"/>
              <w:left w:val="single" w:sz="12" w:space="0" w:color="auto"/>
              <w:bottom w:val="single" w:sz="6" w:space="0" w:color="auto"/>
              <w:right w:val="single" w:sz="6" w:space="0" w:color="auto"/>
            </w:tcBorders>
            <w:hideMark/>
          </w:tcPr>
          <w:p w:rsidR="00E915EC" w:rsidRDefault="00E915EC">
            <w:pPr>
              <w:spacing w:before="62" w:after="62"/>
              <w:ind w:left="423"/>
              <w:rPr>
                <w:rFonts w:ascii="Huawei Sans" w:eastAsia="微软雅黑" w:hAnsi="Huawei Sans" w:cs="Huawei Sans"/>
                <w:snapToGrid w:val="0"/>
              </w:rPr>
            </w:pPr>
            <w:r>
              <w:rPr>
                <w:rFonts w:ascii="Huawei Sans" w:eastAsia="微软雅黑" w:hAnsi="Huawei Sans" w:cs="Huawei Sans"/>
                <w:snapToGrid w:val="0"/>
              </w:rPr>
              <w:t>1</w:t>
            </w:r>
          </w:p>
        </w:tc>
        <w:tc>
          <w:tcPr>
            <w:tcW w:w="5103" w:type="dxa"/>
            <w:tcBorders>
              <w:top w:val="single" w:sz="6" w:space="0" w:color="auto"/>
              <w:left w:val="single" w:sz="6" w:space="0" w:color="auto"/>
              <w:bottom w:val="single" w:sz="6" w:space="0" w:color="auto"/>
              <w:right w:val="single" w:sz="6" w:space="0" w:color="auto"/>
            </w:tcBorders>
            <w:hideMark/>
          </w:tcPr>
          <w:p w:rsidR="00E915EC" w:rsidRDefault="00E915EC" w:rsidP="009B56B4">
            <w:pPr>
              <w:spacing w:before="62" w:after="62"/>
              <w:ind w:leftChars="0" w:left="0"/>
              <w:cnfStyle w:val="000000000000" w:firstRow="0" w:lastRow="0" w:firstColumn="0" w:lastColumn="0" w:oddVBand="0" w:evenVBand="0" w:oddHBand="0" w:evenHBand="0" w:firstRowFirstColumn="0" w:firstRowLastColumn="0" w:lastRowFirstColumn="0" w:lastRowLastColumn="0"/>
              <w:rPr>
                <w:rFonts w:ascii="Huawei Sans" w:eastAsia="微软雅黑" w:hAnsi="Huawei Sans" w:cs="Huawei Sans"/>
                <w:snapToGrid w:val="0"/>
              </w:rPr>
            </w:pPr>
            <w:r>
              <w:rPr>
                <w:rFonts w:ascii="Huawei Sans" w:eastAsia="微软雅黑" w:hAnsi="Huawei Sans" w:cs="Huawei Sans"/>
                <w:snapToGrid w:val="0"/>
              </w:rPr>
              <w:t>Cooling capacity of each chiller</w:t>
            </w:r>
          </w:p>
        </w:tc>
        <w:tc>
          <w:tcPr>
            <w:tcW w:w="2552" w:type="dxa"/>
            <w:tcBorders>
              <w:top w:val="single" w:sz="6" w:space="0" w:color="auto"/>
              <w:left w:val="single" w:sz="6" w:space="0" w:color="auto"/>
              <w:bottom w:val="single" w:sz="6" w:space="0" w:color="auto"/>
              <w:right w:val="single" w:sz="12" w:space="0" w:color="auto"/>
            </w:tcBorders>
          </w:tcPr>
          <w:p w:rsidR="00E915EC" w:rsidRDefault="00E915EC">
            <w:pPr>
              <w:spacing w:before="62" w:after="62"/>
              <w:ind w:left="423"/>
              <w:cnfStyle w:val="000000000000" w:firstRow="0" w:lastRow="0" w:firstColumn="0" w:lastColumn="0" w:oddVBand="0" w:evenVBand="0" w:oddHBand="0" w:evenHBand="0" w:firstRowFirstColumn="0" w:firstRowLastColumn="0" w:lastRowFirstColumn="0" w:lastRowLastColumn="0"/>
              <w:rPr>
                <w:rFonts w:ascii="Huawei Sans" w:eastAsia="微软雅黑" w:hAnsi="Huawei Sans" w:cs="Huawei Sans"/>
                <w:snapToGrid w:val="0"/>
              </w:rPr>
            </w:pPr>
          </w:p>
        </w:tc>
      </w:tr>
      <w:tr w:rsidR="00E915EC" w:rsidTr="009B56B4">
        <w:tc>
          <w:tcPr>
            <w:cnfStyle w:val="001000000000" w:firstRow="0" w:lastRow="0" w:firstColumn="1" w:lastColumn="0" w:oddVBand="0" w:evenVBand="0" w:oddHBand="0" w:evenHBand="0" w:firstRowFirstColumn="0" w:firstRowLastColumn="0" w:lastRowFirstColumn="0" w:lastRowLastColumn="0"/>
            <w:tcW w:w="1701" w:type="dxa"/>
            <w:tcBorders>
              <w:top w:val="single" w:sz="6" w:space="0" w:color="auto"/>
              <w:left w:val="single" w:sz="12" w:space="0" w:color="auto"/>
              <w:bottom w:val="single" w:sz="6" w:space="0" w:color="auto"/>
              <w:right w:val="single" w:sz="6" w:space="0" w:color="auto"/>
            </w:tcBorders>
            <w:hideMark/>
          </w:tcPr>
          <w:p w:rsidR="00E915EC" w:rsidRDefault="00E915EC">
            <w:pPr>
              <w:spacing w:before="62" w:after="62"/>
              <w:ind w:left="423"/>
              <w:rPr>
                <w:rFonts w:ascii="Huawei Sans" w:eastAsia="微软雅黑" w:hAnsi="Huawei Sans" w:cs="Huawei Sans"/>
                <w:snapToGrid w:val="0"/>
              </w:rPr>
            </w:pPr>
            <w:r>
              <w:rPr>
                <w:rFonts w:ascii="Huawei Sans" w:eastAsia="微软雅黑" w:hAnsi="Huawei Sans" w:cs="Huawei Sans"/>
                <w:snapToGrid w:val="0"/>
              </w:rPr>
              <w:t>2</w:t>
            </w:r>
          </w:p>
        </w:tc>
        <w:tc>
          <w:tcPr>
            <w:tcW w:w="5103" w:type="dxa"/>
            <w:tcBorders>
              <w:top w:val="single" w:sz="6" w:space="0" w:color="auto"/>
              <w:left w:val="single" w:sz="6" w:space="0" w:color="auto"/>
              <w:bottom w:val="single" w:sz="6" w:space="0" w:color="auto"/>
              <w:right w:val="single" w:sz="6" w:space="0" w:color="auto"/>
            </w:tcBorders>
            <w:hideMark/>
          </w:tcPr>
          <w:p w:rsidR="00E915EC" w:rsidRDefault="00E915EC" w:rsidP="009B56B4">
            <w:pPr>
              <w:spacing w:before="62" w:after="62"/>
              <w:ind w:leftChars="0" w:left="0"/>
              <w:cnfStyle w:val="000000000000" w:firstRow="0" w:lastRow="0" w:firstColumn="0" w:lastColumn="0" w:oddVBand="0" w:evenVBand="0" w:oddHBand="0" w:evenHBand="0" w:firstRowFirstColumn="0" w:firstRowLastColumn="0" w:lastRowFirstColumn="0" w:lastRowLastColumn="0"/>
              <w:rPr>
                <w:rFonts w:ascii="Huawei Sans" w:eastAsia="微软雅黑" w:hAnsi="Huawei Sans" w:cs="Huawei Sans"/>
                <w:snapToGrid w:val="0"/>
              </w:rPr>
            </w:pPr>
            <w:r>
              <w:rPr>
                <w:rFonts w:ascii="Huawei Sans" w:eastAsia="微软雅黑" w:hAnsi="Huawei Sans" w:cs="Huawei Sans"/>
                <w:snapToGrid w:val="0"/>
              </w:rPr>
              <w:t>Quantity</w:t>
            </w:r>
          </w:p>
        </w:tc>
        <w:tc>
          <w:tcPr>
            <w:tcW w:w="2552" w:type="dxa"/>
            <w:tcBorders>
              <w:top w:val="single" w:sz="6" w:space="0" w:color="auto"/>
              <w:left w:val="single" w:sz="6" w:space="0" w:color="auto"/>
              <w:bottom w:val="single" w:sz="6" w:space="0" w:color="auto"/>
              <w:right w:val="single" w:sz="12" w:space="0" w:color="auto"/>
            </w:tcBorders>
          </w:tcPr>
          <w:p w:rsidR="00E915EC" w:rsidRDefault="00E915EC">
            <w:pPr>
              <w:spacing w:before="62" w:after="62"/>
              <w:ind w:left="423"/>
              <w:cnfStyle w:val="000000000000" w:firstRow="0" w:lastRow="0" w:firstColumn="0" w:lastColumn="0" w:oddVBand="0" w:evenVBand="0" w:oddHBand="0" w:evenHBand="0" w:firstRowFirstColumn="0" w:firstRowLastColumn="0" w:lastRowFirstColumn="0" w:lastRowLastColumn="0"/>
              <w:rPr>
                <w:rFonts w:ascii="Huawei Sans" w:eastAsia="微软雅黑" w:hAnsi="Huawei Sans" w:cs="Huawei Sans"/>
                <w:snapToGrid w:val="0"/>
              </w:rPr>
            </w:pPr>
          </w:p>
        </w:tc>
      </w:tr>
      <w:tr w:rsidR="00E915EC" w:rsidTr="009B56B4">
        <w:tc>
          <w:tcPr>
            <w:cnfStyle w:val="001000000000" w:firstRow="0" w:lastRow="0" w:firstColumn="1" w:lastColumn="0" w:oddVBand="0" w:evenVBand="0" w:oddHBand="0" w:evenHBand="0" w:firstRowFirstColumn="0" w:firstRowLastColumn="0" w:lastRowFirstColumn="0" w:lastRowLastColumn="0"/>
            <w:tcW w:w="1701" w:type="dxa"/>
            <w:tcBorders>
              <w:top w:val="single" w:sz="6" w:space="0" w:color="auto"/>
              <w:left w:val="single" w:sz="12" w:space="0" w:color="auto"/>
              <w:bottom w:val="single" w:sz="6" w:space="0" w:color="auto"/>
              <w:right w:val="single" w:sz="6" w:space="0" w:color="auto"/>
            </w:tcBorders>
            <w:hideMark/>
          </w:tcPr>
          <w:p w:rsidR="00E915EC" w:rsidRDefault="00E915EC">
            <w:pPr>
              <w:spacing w:before="62" w:after="62"/>
              <w:ind w:left="423"/>
              <w:rPr>
                <w:rFonts w:ascii="Huawei Sans" w:eastAsia="微软雅黑" w:hAnsi="Huawei Sans" w:cs="Huawei Sans"/>
                <w:snapToGrid w:val="0"/>
              </w:rPr>
            </w:pPr>
            <w:r>
              <w:rPr>
                <w:rFonts w:ascii="Huawei Sans" w:eastAsia="微软雅黑" w:hAnsi="Huawei Sans" w:cs="Huawei Sans"/>
                <w:snapToGrid w:val="0"/>
              </w:rPr>
              <w:t>3</w:t>
            </w:r>
          </w:p>
        </w:tc>
        <w:tc>
          <w:tcPr>
            <w:tcW w:w="5103" w:type="dxa"/>
            <w:tcBorders>
              <w:top w:val="single" w:sz="6" w:space="0" w:color="auto"/>
              <w:left w:val="single" w:sz="6" w:space="0" w:color="auto"/>
              <w:bottom w:val="single" w:sz="6" w:space="0" w:color="auto"/>
              <w:right w:val="single" w:sz="6" w:space="0" w:color="auto"/>
            </w:tcBorders>
            <w:hideMark/>
          </w:tcPr>
          <w:p w:rsidR="00E915EC" w:rsidRDefault="00E915EC" w:rsidP="009B56B4">
            <w:pPr>
              <w:spacing w:before="62" w:after="62"/>
              <w:ind w:leftChars="0" w:left="0"/>
              <w:cnfStyle w:val="000000000000" w:firstRow="0" w:lastRow="0" w:firstColumn="0" w:lastColumn="0" w:oddVBand="0" w:evenVBand="0" w:oddHBand="0" w:evenHBand="0" w:firstRowFirstColumn="0" w:firstRowLastColumn="0" w:lastRowFirstColumn="0" w:lastRowLastColumn="0"/>
              <w:rPr>
                <w:rFonts w:ascii="Huawei Sans" w:eastAsia="微软雅黑" w:hAnsi="Huawei Sans" w:cs="Huawei Sans"/>
                <w:snapToGrid w:val="0"/>
              </w:rPr>
            </w:pPr>
            <w:r>
              <w:rPr>
                <w:rFonts w:ascii="Huawei Sans" w:eastAsia="微软雅黑" w:hAnsi="Huawei Sans" w:cs="Huawei Sans"/>
                <w:snapToGrid w:val="0"/>
              </w:rPr>
              <w:t>Power consumption of cooling capacity per unit with full load (COP) (W/W)</w:t>
            </w:r>
          </w:p>
        </w:tc>
        <w:tc>
          <w:tcPr>
            <w:tcW w:w="2552" w:type="dxa"/>
            <w:tcBorders>
              <w:top w:val="single" w:sz="6" w:space="0" w:color="auto"/>
              <w:left w:val="single" w:sz="6" w:space="0" w:color="auto"/>
              <w:bottom w:val="single" w:sz="6" w:space="0" w:color="auto"/>
              <w:right w:val="single" w:sz="12" w:space="0" w:color="auto"/>
            </w:tcBorders>
          </w:tcPr>
          <w:p w:rsidR="00E915EC" w:rsidRDefault="00E915EC">
            <w:pPr>
              <w:spacing w:before="62" w:after="62"/>
              <w:ind w:left="423"/>
              <w:cnfStyle w:val="000000000000" w:firstRow="0" w:lastRow="0" w:firstColumn="0" w:lastColumn="0" w:oddVBand="0" w:evenVBand="0" w:oddHBand="0" w:evenHBand="0" w:firstRowFirstColumn="0" w:firstRowLastColumn="0" w:lastRowFirstColumn="0" w:lastRowLastColumn="0"/>
              <w:rPr>
                <w:rFonts w:ascii="Huawei Sans" w:eastAsia="微软雅黑" w:hAnsi="Huawei Sans" w:cs="Huawei Sans"/>
                <w:snapToGrid w:val="0"/>
              </w:rPr>
            </w:pPr>
          </w:p>
        </w:tc>
      </w:tr>
      <w:tr w:rsidR="00E915EC" w:rsidTr="009B56B4">
        <w:tc>
          <w:tcPr>
            <w:cnfStyle w:val="001000000000" w:firstRow="0" w:lastRow="0" w:firstColumn="1" w:lastColumn="0" w:oddVBand="0" w:evenVBand="0" w:oddHBand="0" w:evenHBand="0" w:firstRowFirstColumn="0" w:firstRowLastColumn="0" w:lastRowFirstColumn="0" w:lastRowLastColumn="0"/>
            <w:tcW w:w="1701" w:type="dxa"/>
            <w:tcBorders>
              <w:top w:val="single" w:sz="6" w:space="0" w:color="auto"/>
              <w:left w:val="single" w:sz="12" w:space="0" w:color="auto"/>
              <w:bottom w:val="single" w:sz="6" w:space="0" w:color="auto"/>
              <w:right w:val="single" w:sz="6" w:space="0" w:color="auto"/>
            </w:tcBorders>
            <w:hideMark/>
          </w:tcPr>
          <w:p w:rsidR="00E915EC" w:rsidRDefault="00E915EC">
            <w:pPr>
              <w:spacing w:before="62" w:after="62"/>
              <w:ind w:left="423"/>
              <w:rPr>
                <w:rFonts w:ascii="Huawei Sans" w:eastAsia="微软雅黑" w:hAnsi="Huawei Sans" w:cs="Huawei Sans"/>
                <w:snapToGrid w:val="0"/>
              </w:rPr>
            </w:pPr>
            <w:r>
              <w:rPr>
                <w:rFonts w:ascii="Huawei Sans" w:eastAsia="微软雅黑" w:hAnsi="Huawei Sans" w:cs="Huawei Sans"/>
                <w:snapToGrid w:val="0"/>
              </w:rPr>
              <w:t>4</w:t>
            </w:r>
          </w:p>
        </w:tc>
        <w:tc>
          <w:tcPr>
            <w:tcW w:w="5103" w:type="dxa"/>
            <w:tcBorders>
              <w:top w:val="single" w:sz="6" w:space="0" w:color="auto"/>
              <w:left w:val="single" w:sz="6" w:space="0" w:color="auto"/>
              <w:bottom w:val="single" w:sz="6" w:space="0" w:color="auto"/>
              <w:right w:val="single" w:sz="6" w:space="0" w:color="auto"/>
            </w:tcBorders>
            <w:hideMark/>
          </w:tcPr>
          <w:p w:rsidR="00E915EC" w:rsidRDefault="00E915EC" w:rsidP="009B56B4">
            <w:pPr>
              <w:spacing w:before="62" w:after="62"/>
              <w:ind w:leftChars="0" w:left="0"/>
              <w:cnfStyle w:val="000000000000" w:firstRow="0" w:lastRow="0" w:firstColumn="0" w:lastColumn="0" w:oddVBand="0" w:evenVBand="0" w:oddHBand="0" w:evenHBand="0" w:firstRowFirstColumn="0" w:firstRowLastColumn="0" w:lastRowFirstColumn="0" w:lastRowLastColumn="0"/>
              <w:rPr>
                <w:rFonts w:ascii="Huawei Sans" w:eastAsia="微软雅黑" w:hAnsi="Huawei Sans" w:cs="Huawei Sans"/>
                <w:snapToGrid w:val="0"/>
              </w:rPr>
            </w:pPr>
            <w:r>
              <w:rPr>
                <w:rFonts w:ascii="Huawei Sans" w:eastAsia="微软雅黑" w:hAnsi="Huawei Sans" w:cs="Huawei Sans"/>
                <w:snapToGrid w:val="0"/>
              </w:rPr>
              <w:t>Inlet and outlet chilled water temperatures (°C)</w:t>
            </w:r>
          </w:p>
        </w:tc>
        <w:tc>
          <w:tcPr>
            <w:tcW w:w="2552" w:type="dxa"/>
            <w:tcBorders>
              <w:top w:val="single" w:sz="6" w:space="0" w:color="auto"/>
              <w:left w:val="single" w:sz="6" w:space="0" w:color="auto"/>
              <w:bottom w:val="single" w:sz="6" w:space="0" w:color="auto"/>
              <w:right w:val="single" w:sz="12" w:space="0" w:color="auto"/>
            </w:tcBorders>
          </w:tcPr>
          <w:p w:rsidR="00E915EC" w:rsidRDefault="00E915EC">
            <w:pPr>
              <w:spacing w:before="62" w:after="62"/>
              <w:ind w:left="423"/>
              <w:cnfStyle w:val="000000000000" w:firstRow="0" w:lastRow="0" w:firstColumn="0" w:lastColumn="0" w:oddVBand="0" w:evenVBand="0" w:oddHBand="0" w:evenHBand="0" w:firstRowFirstColumn="0" w:firstRowLastColumn="0" w:lastRowFirstColumn="0" w:lastRowLastColumn="0"/>
              <w:rPr>
                <w:rFonts w:ascii="Huawei Sans" w:eastAsia="微软雅黑" w:hAnsi="Huawei Sans" w:cs="Huawei Sans"/>
                <w:snapToGrid w:val="0"/>
              </w:rPr>
            </w:pPr>
          </w:p>
        </w:tc>
      </w:tr>
      <w:tr w:rsidR="00E915EC" w:rsidTr="009B56B4">
        <w:tc>
          <w:tcPr>
            <w:cnfStyle w:val="001000000000" w:firstRow="0" w:lastRow="0" w:firstColumn="1" w:lastColumn="0" w:oddVBand="0" w:evenVBand="0" w:oddHBand="0" w:evenHBand="0" w:firstRowFirstColumn="0" w:firstRowLastColumn="0" w:lastRowFirstColumn="0" w:lastRowLastColumn="0"/>
            <w:tcW w:w="1701" w:type="dxa"/>
            <w:tcBorders>
              <w:top w:val="single" w:sz="6" w:space="0" w:color="auto"/>
              <w:left w:val="single" w:sz="12" w:space="0" w:color="auto"/>
              <w:bottom w:val="single" w:sz="6" w:space="0" w:color="auto"/>
              <w:right w:val="single" w:sz="6" w:space="0" w:color="auto"/>
            </w:tcBorders>
            <w:hideMark/>
          </w:tcPr>
          <w:p w:rsidR="00E915EC" w:rsidRDefault="00E915EC">
            <w:pPr>
              <w:spacing w:before="62" w:after="62"/>
              <w:ind w:left="423"/>
              <w:rPr>
                <w:rFonts w:ascii="Huawei Sans" w:eastAsia="微软雅黑" w:hAnsi="Huawei Sans" w:cs="Huawei Sans"/>
                <w:snapToGrid w:val="0"/>
              </w:rPr>
            </w:pPr>
            <w:r>
              <w:rPr>
                <w:rFonts w:ascii="Huawei Sans" w:eastAsia="微软雅黑" w:hAnsi="Huawei Sans" w:cs="Huawei Sans"/>
                <w:snapToGrid w:val="0"/>
              </w:rPr>
              <w:t>5</w:t>
            </w:r>
          </w:p>
        </w:tc>
        <w:tc>
          <w:tcPr>
            <w:tcW w:w="5103" w:type="dxa"/>
            <w:tcBorders>
              <w:top w:val="single" w:sz="6" w:space="0" w:color="auto"/>
              <w:left w:val="single" w:sz="6" w:space="0" w:color="auto"/>
              <w:bottom w:val="single" w:sz="6" w:space="0" w:color="auto"/>
              <w:right w:val="single" w:sz="6" w:space="0" w:color="auto"/>
            </w:tcBorders>
            <w:hideMark/>
          </w:tcPr>
          <w:p w:rsidR="00E915EC" w:rsidRDefault="00E915EC" w:rsidP="009B56B4">
            <w:pPr>
              <w:spacing w:before="62" w:after="62"/>
              <w:ind w:leftChars="0" w:left="0"/>
              <w:cnfStyle w:val="000000000000" w:firstRow="0" w:lastRow="0" w:firstColumn="0" w:lastColumn="0" w:oddVBand="0" w:evenVBand="0" w:oddHBand="0" w:evenHBand="0" w:firstRowFirstColumn="0" w:firstRowLastColumn="0" w:lastRowFirstColumn="0" w:lastRowLastColumn="0"/>
              <w:rPr>
                <w:rFonts w:ascii="Huawei Sans" w:eastAsia="微软雅黑" w:hAnsi="Huawei Sans" w:cs="Huawei Sans"/>
                <w:snapToGrid w:val="0"/>
              </w:rPr>
            </w:pPr>
            <w:r>
              <w:rPr>
                <w:rFonts w:ascii="Huawei Sans" w:eastAsia="微软雅黑" w:hAnsi="Huawei Sans" w:cs="Huawei Sans"/>
                <w:snapToGrid w:val="0"/>
              </w:rPr>
              <w:t>Inlet and outlet cooling water temperatures (°C)</w:t>
            </w:r>
          </w:p>
        </w:tc>
        <w:tc>
          <w:tcPr>
            <w:tcW w:w="2552" w:type="dxa"/>
            <w:tcBorders>
              <w:top w:val="single" w:sz="6" w:space="0" w:color="auto"/>
              <w:left w:val="single" w:sz="6" w:space="0" w:color="auto"/>
              <w:bottom w:val="single" w:sz="6" w:space="0" w:color="auto"/>
              <w:right w:val="single" w:sz="12" w:space="0" w:color="auto"/>
            </w:tcBorders>
          </w:tcPr>
          <w:p w:rsidR="00E915EC" w:rsidRDefault="00E915EC">
            <w:pPr>
              <w:spacing w:before="62" w:after="62"/>
              <w:ind w:left="423"/>
              <w:cnfStyle w:val="000000000000" w:firstRow="0" w:lastRow="0" w:firstColumn="0" w:lastColumn="0" w:oddVBand="0" w:evenVBand="0" w:oddHBand="0" w:evenHBand="0" w:firstRowFirstColumn="0" w:firstRowLastColumn="0" w:lastRowFirstColumn="0" w:lastRowLastColumn="0"/>
              <w:rPr>
                <w:rFonts w:ascii="Huawei Sans" w:eastAsia="微软雅黑" w:hAnsi="Huawei Sans" w:cs="Huawei Sans"/>
                <w:snapToGrid w:val="0"/>
              </w:rPr>
            </w:pPr>
          </w:p>
        </w:tc>
      </w:tr>
      <w:tr w:rsidR="00E915EC" w:rsidTr="009B56B4">
        <w:tc>
          <w:tcPr>
            <w:cnfStyle w:val="001000000000" w:firstRow="0" w:lastRow="0" w:firstColumn="1" w:lastColumn="0" w:oddVBand="0" w:evenVBand="0" w:oddHBand="0" w:evenHBand="0" w:firstRowFirstColumn="0" w:firstRowLastColumn="0" w:lastRowFirstColumn="0" w:lastRowLastColumn="0"/>
            <w:tcW w:w="1701" w:type="dxa"/>
            <w:tcBorders>
              <w:top w:val="single" w:sz="6" w:space="0" w:color="auto"/>
              <w:left w:val="single" w:sz="12" w:space="0" w:color="auto"/>
              <w:bottom w:val="single" w:sz="6" w:space="0" w:color="auto"/>
              <w:right w:val="single" w:sz="6" w:space="0" w:color="auto"/>
            </w:tcBorders>
            <w:hideMark/>
          </w:tcPr>
          <w:p w:rsidR="00E915EC" w:rsidRDefault="00E915EC">
            <w:pPr>
              <w:spacing w:before="62" w:after="62"/>
              <w:ind w:left="423"/>
              <w:rPr>
                <w:rFonts w:ascii="Huawei Sans" w:eastAsia="微软雅黑" w:hAnsi="Huawei Sans" w:cs="Huawei Sans"/>
                <w:snapToGrid w:val="0"/>
              </w:rPr>
            </w:pPr>
            <w:r>
              <w:rPr>
                <w:rFonts w:ascii="Huawei Sans" w:eastAsia="微软雅黑" w:hAnsi="Huawei Sans" w:cs="Huawei Sans"/>
                <w:snapToGrid w:val="0"/>
              </w:rPr>
              <w:t>6</w:t>
            </w:r>
          </w:p>
        </w:tc>
        <w:tc>
          <w:tcPr>
            <w:tcW w:w="5103" w:type="dxa"/>
            <w:tcBorders>
              <w:top w:val="single" w:sz="6" w:space="0" w:color="auto"/>
              <w:left w:val="single" w:sz="6" w:space="0" w:color="auto"/>
              <w:bottom w:val="single" w:sz="6" w:space="0" w:color="auto"/>
              <w:right w:val="single" w:sz="6" w:space="0" w:color="auto"/>
            </w:tcBorders>
            <w:hideMark/>
          </w:tcPr>
          <w:p w:rsidR="00E915EC" w:rsidRDefault="00E915EC" w:rsidP="009B56B4">
            <w:pPr>
              <w:spacing w:before="62" w:after="62"/>
              <w:ind w:leftChars="0" w:left="0"/>
              <w:cnfStyle w:val="000000000000" w:firstRow="0" w:lastRow="0" w:firstColumn="0" w:lastColumn="0" w:oddVBand="0" w:evenVBand="0" w:oddHBand="0" w:evenHBand="0" w:firstRowFirstColumn="0" w:firstRowLastColumn="0" w:lastRowFirstColumn="0" w:lastRowLastColumn="0"/>
              <w:rPr>
                <w:rFonts w:ascii="Huawei Sans" w:eastAsia="微软雅黑" w:hAnsi="Huawei Sans" w:cs="Huawei Sans"/>
                <w:snapToGrid w:val="0"/>
              </w:rPr>
            </w:pPr>
            <w:r>
              <w:rPr>
                <w:rFonts w:ascii="Huawei Sans" w:eastAsia="微软雅黑" w:hAnsi="Huawei Sans" w:cs="Huawei Sans"/>
                <w:snapToGrid w:val="0"/>
              </w:rPr>
              <w:t>Evaporator water pressure drop (</w:t>
            </w:r>
            <w:proofErr w:type="spellStart"/>
            <w:r>
              <w:rPr>
                <w:rFonts w:ascii="Huawei Sans" w:eastAsia="微软雅黑" w:hAnsi="Huawei Sans" w:cs="Huawei Sans"/>
                <w:snapToGrid w:val="0"/>
              </w:rPr>
              <w:t>kPa</w:t>
            </w:r>
            <w:proofErr w:type="spellEnd"/>
            <w:r>
              <w:rPr>
                <w:rFonts w:ascii="Huawei Sans" w:eastAsia="微软雅黑" w:hAnsi="Huawei Sans" w:cs="Huawei Sans"/>
                <w:snapToGrid w:val="0"/>
              </w:rPr>
              <w:t>)</w:t>
            </w:r>
          </w:p>
        </w:tc>
        <w:tc>
          <w:tcPr>
            <w:tcW w:w="2552" w:type="dxa"/>
            <w:tcBorders>
              <w:top w:val="single" w:sz="6" w:space="0" w:color="auto"/>
              <w:left w:val="single" w:sz="6" w:space="0" w:color="auto"/>
              <w:bottom w:val="single" w:sz="6" w:space="0" w:color="auto"/>
              <w:right w:val="single" w:sz="12" w:space="0" w:color="auto"/>
            </w:tcBorders>
          </w:tcPr>
          <w:p w:rsidR="00E915EC" w:rsidRDefault="00E915EC">
            <w:pPr>
              <w:spacing w:before="62" w:after="62"/>
              <w:ind w:left="423"/>
              <w:cnfStyle w:val="000000000000" w:firstRow="0" w:lastRow="0" w:firstColumn="0" w:lastColumn="0" w:oddVBand="0" w:evenVBand="0" w:oddHBand="0" w:evenHBand="0" w:firstRowFirstColumn="0" w:firstRowLastColumn="0" w:lastRowFirstColumn="0" w:lastRowLastColumn="0"/>
              <w:rPr>
                <w:rFonts w:ascii="Huawei Sans" w:eastAsia="微软雅黑" w:hAnsi="Huawei Sans" w:cs="Huawei Sans"/>
                <w:snapToGrid w:val="0"/>
              </w:rPr>
            </w:pPr>
          </w:p>
        </w:tc>
      </w:tr>
      <w:tr w:rsidR="00E915EC" w:rsidTr="009B56B4">
        <w:tc>
          <w:tcPr>
            <w:cnfStyle w:val="001000000000" w:firstRow="0" w:lastRow="0" w:firstColumn="1" w:lastColumn="0" w:oddVBand="0" w:evenVBand="0" w:oddHBand="0" w:evenHBand="0" w:firstRowFirstColumn="0" w:firstRowLastColumn="0" w:lastRowFirstColumn="0" w:lastRowLastColumn="0"/>
            <w:tcW w:w="1701" w:type="dxa"/>
            <w:tcBorders>
              <w:top w:val="single" w:sz="6" w:space="0" w:color="auto"/>
              <w:left w:val="single" w:sz="12" w:space="0" w:color="auto"/>
              <w:bottom w:val="single" w:sz="6" w:space="0" w:color="auto"/>
              <w:right w:val="single" w:sz="6" w:space="0" w:color="auto"/>
            </w:tcBorders>
            <w:hideMark/>
          </w:tcPr>
          <w:p w:rsidR="00E915EC" w:rsidRDefault="00E915EC">
            <w:pPr>
              <w:spacing w:before="62" w:after="62"/>
              <w:ind w:left="423"/>
              <w:rPr>
                <w:rFonts w:ascii="Huawei Sans" w:eastAsia="微软雅黑" w:hAnsi="Huawei Sans" w:cs="Huawei Sans"/>
                <w:snapToGrid w:val="0"/>
              </w:rPr>
            </w:pPr>
            <w:r>
              <w:rPr>
                <w:rFonts w:ascii="Huawei Sans" w:eastAsia="微软雅黑" w:hAnsi="Huawei Sans" w:cs="Huawei Sans"/>
                <w:snapToGrid w:val="0"/>
              </w:rPr>
              <w:t>7</w:t>
            </w:r>
          </w:p>
        </w:tc>
        <w:tc>
          <w:tcPr>
            <w:tcW w:w="5103" w:type="dxa"/>
            <w:tcBorders>
              <w:top w:val="single" w:sz="6" w:space="0" w:color="auto"/>
              <w:left w:val="single" w:sz="6" w:space="0" w:color="auto"/>
              <w:bottom w:val="single" w:sz="6" w:space="0" w:color="auto"/>
              <w:right w:val="single" w:sz="6" w:space="0" w:color="auto"/>
            </w:tcBorders>
            <w:hideMark/>
          </w:tcPr>
          <w:p w:rsidR="00E915EC" w:rsidRDefault="00E915EC" w:rsidP="009B56B4">
            <w:pPr>
              <w:spacing w:before="62" w:after="62"/>
              <w:ind w:leftChars="0" w:left="0"/>
              <w:cnfStyle w:val="000000000000" w:firstRow="0" w:lastRow="0" w:firstColumn="0" w:lastColumn="0" w:oddVBand="0" w:evenVBand="0" w:oddHBand="0" w:evenHBand="0" w:firstRowFirstColumn="0" w:firstRowLastColumn="0" w:lastRowFirstColumn="0" w:lastRowLastColumn="0"/>
              <w:rPr>
                <w:rFonts w:ascii="Huawei Sans" w:eastAsia="微软雅黑" w:hAnsi="Huawei Sans" w:cs="Huawei Sans"/>
                <w:snapToGrid w:val="0"/>
              </w:rPr>
            </w:pPr>
            <w:r>
              <w:rPr>
                <w:rFonts w:ascii="Huawei Sans" w:eastAsia="微软雅黑" w:hAnsi="Huawei Sans" w:cs="Huawei Sans"/>
                <w:snapToGrid w:val="0"/>
              </w:rPr>
              <w:t>Condenser water pressure drop (</w:t>
            </w:r>
            <w:proofErr w:type="spellStart"/>
            <w:r>
              <w:rPr>
                <w:rFonts w:ascii="Huawei Sans" w:eastAsia="微软雅黑" w:hAnsi="Huawei Sans" w:cs="Huawei Sans"/>
                <w:snapToGrid w:val="0"/>
              </w:rPr>
              <w:t>kPa</w:t>
            </w:r>
            <w:proofErr w:type="spellEnd"/>
            <w:r>
              <w:rPr>
                <w:rFonts w:ascii="Huawei Sans" w:eastAsia="微软雅黑" w:hAnsi="Huawei Sans" w:cs="Huawei Sans"/>
                <w:snapToGrid w:val="0"/>
              </w:rPr>
              <w:t>)</w:t>
            </w:r>
          </w:p>
        </w:tc>
        <w:tc>
          <w:tcPr>
            <w:tcW w:w="2552" w:type="dxa"/>
            <w:tcBorders>
              <w:top w:val="single" w:sz="6" w:space="0" w:color="auto"/>
              <w:left w:val="single" w:sz="6" w:space="0" w:color="auto"/>
              <w:bottom w:val="single" w:sz="6" w:space="0" w:color="auto"/>
              <w:right w:val="single" w:sz="12" w:space="0" w:color="auto"/>
            </w:tcBorders>
          </w:tcPr>
          <w:p w:rsidR="00E915EC" w:rsidRDefault="00E915EC">
            <w:pPr>
              <w:spacing w:before="62" w:after="62"/>
              <w:ind w:left="423"/>
              <w:cnfStyle w:val="000000000000" w:firstRow="0" w:lastRow="0" w:firstColumn="0" w:lastColumn="0" w:oddVBand="0" w:evenVBand="0" w:oddHBand="0" w:evenHBand="0" w:firstRowFirstColumn="0" w:firstRowLastColumn="0" w:lastRowFirstColumn="0" w:lastRowLastColumn="0"/>
              <w:rPr>
                <w:rFonts w:ascii="Huawei Sans" w:eastAsia="微软雅黑" w:hAnsi="Huawei Sans" w:cs="Huawei Sans"/>
                <w:snapToGrid w:val="0"/>
              </w:rPr>
            </w:pPr>
          </w:p>
        </w:tc>
      </w:tr>
      <w:tr w:rsidR="00E915EC" w:rsidTr="009B56B4">
        <w:tc>
          <w:tcPr>
            <w:cnfStyle w:val="001000000000" w:firstRow="0" w:lastRow="0" w:firstColumn="1" w:lastColumn="0" w:oddVBand="0" w:evenVBand="0" w:oddHBand="0" w:evenHBand="0" w:firstRowFirstColumn="0" w:firstRowLastColumn="0" w:lastRowFirstColumn="0" w:lastRowLastColumn="0"/>
            <w:tcW w:w="1701" w:type="dxa"/>
            <w:tcBorders>
              <w:top w:val="single" w:sz="6" w:space="0" w:color="auto"/>
              <w:left w:val="single" w:sz="12" w:space="0" w:color="auto"/>
              <w:bottom w:val="single" w:sz="12" w:space="0" w:color="auto"/>
              <w:right w:val="single" w:sz="6" w:space="0" w:color="auto"/>
            </w:tcBorders>
            <w:hideMark/>
          </w:tcPr>
          <w:p w:rsidR="00E915EC" w:rsidRDefault="00E915EC">
            <w:pPr>
              <w:spacing w:before="62" w:after="62"/>
              <w:ind w:left="423"/>
              <w:rPr>
                <w:rFonts w:ascii="Huawei Sans" w:eastAsia="微软雅黑" w:hAnsi="Huawei Sans" w:cs="Huawei Sans"/>
                <w:snapToGrid w:val="0"/>
              </w:rPr>
            </w:pPr>
            <w:r>
              <w:rPr>
                <w:rFonts w:ascii="Huawei Sans" w:eastAsia="微软雅黑" w:hAnsi="Huawei Sans" w:cs="Huawei Sans"/>
                <w:snapToGrid w:val="0"/>
              </w:rPr>
              <w:t>8</w:t>
            </w:r>
          </w:p>
        </w:tc>
        <w:tc>
          <w:tcPr>
            <w:tcW w:w="5103" w:type="dxa"/>
            <w:tcBorders>
              <w:top w:val="single" w:sz="6" w:space="0" w:color="auto"/>
              <w:left w:val="single" w:sz="6" w:space="0" w:color="auto"/>
              <w:bottom w:val="single" w:sz="12" w:space="0" w:color="auto"/>
              <w:right w:val="single" w:sz="6" w:space="0" w:color="auto"/>
            </w:tcBorders>
            <w:hideMark/>
          </w:tcPr>
          <w:p w:rsidR="00E915EC" w:rsidRDefault="00E915EC" w:rsidP="009B56B4">
            <w:pPr>
              <w:spacing w:before="62" w:after="62"/>
              <w:ind w:leftChars="0" w:left="0"/>
              <w:cnfStyle w:val="000000000000" w:firstRow="0" w:lastRow="0" w:firstColumn="0" w:lastColumn="0" w:oddVBand="0" w:evenVBand="0" w:oddHBand="0" w:evenHBand="0" w:firstRowFirstColumn="0" w:firstRowLastColumn="0" w:lastRowFirstColumn="0" w:lastRowLastColumn="0"/>
              <w:rPr>
                <w:rFonts w:ascii="Huawei Sans" w:eastAsia="微软雅黑" w:hAnsi="Huawei Sans" w:cs="Huawei Sans"/>
                <w:snapToGrid w:val="0"/>
              </w:rPr>
            </w:pPr>
            <w:r>
              <w:rPr>
                <w:rFonts w:ascii="Huawei Sans" w:eastAsia="微软雅黑" w:hAnsi="Huawei Sans" w:cs="Huawei Sans"/>
                <w:snapToGrid w:val="0"/>
              </w:rPr>
              <w:t>Power consumption</w:t>
            </w:r>
          </w:p>
        </w:tc>
        <w:tc>
          <w:tcPr>
            <w:tcW w:w="2552" w:type="dxa"/>
            <w:tcBorders>
              <w:top w:val="single" w:sz="6" w:space="0" w:color="auto"/>
              <w:left w:val="single" w:sz="6" w:space="0" w:color="auto"/>
              <w:bottom w:val="single" w:sz="12" w:space="0" w:color="auto"/>
              <w:right w:val="single" w:sz="12" w:space="0" w:color="auto"/>
            </w:tcBorders>
          </w:tcPr>
          <w:p w:rsidR="00E915EC" w:rsidRDefault="00E915EC">
            <w:pPr>
              <w:spacing w:before="62" w:after="62"/>
              <w:ind w:left="423"/>
              <w:cnfStyle w:val="000000000000" w:firstRow="0" w:lastRow="0" w:firstColumn="0" w:lastColumn="0" w:oddVBand="0" w:evenVBand="0" w:oddHBand="0" w:evenHBand="0" w:firstRowFirstColumn="0" w:firstRowLastColumn="0" w:lastRowFirstColumn="0" w:lastRowLastColumn="0"/>
              <w:rPr>
                <w:rFonts w:ascii="Huawei Sans" w:eastAsia="微软雅黑" w:hAnsi="Huawei Sans" w:cs="Huawei Sans"/>
                <w:snapToGrid w:val="0"/>
              </w:rPr>
            </w:pPr>
          </w:p>
        </w:tc>
      </w:tr>
    </w:tbl>
    <w:p w:rsidR="00E915EC" w:rsidRDefault="00E915EC" w:rsidP="00E915EC">
      <w:pPr>
        <w:pStyle w:val="11"/>
        <w:spacing w:before="31" w:after="31"/>
      </w:pPr>
    </w:p>
    <w:p w:rsidR="00E915EC" w:rsidRPr="009D13C1" w:rsidRDefault="00E915EC" w:rsidP="009D13C1">
      <w:pPr>
        <w:spacing w:before="62" w:after="62" w:line="360" w:lineRule="auto"/>
        <w:ind w:leftChars="0" w:left="0"/>
        <w:rPr>
          <w:rFonts w:ascii="Huawei Sans Medium" w:eastAsia="方正兰亭黑简体" w:hAnsi="Huawei Sans Medium" w:cs="Huawei Sans Medium"/>
          <w:b/>
          <w:sz w:val="21"/>
          <w:szCs w:val="21"/>
        </w:rPr>
      </w:pPr>
      <w:bookmarkStart w:id="120" w:name="_Toc72935615"/>
      <w:r w:rsidRPr="009D13C1">
        <w:rPr>
          <w:rFonts w:ascii="Huawei Sans Medium" w:eastAsia="方正兰亭黑简体" w:hAnsi="Huawei Sans Medium" w:cs="Huawei Sans Medium"/>
          <w:b/>
          <w:sz w:val="21"/>
          <w:szCs w:val="21"/>
        </w:rPr>
        <w:t>Analysis</w:t>
      </w:r>
      <w:bookmarkEnd w:id="120"/>
    </w:p>
    <w:p w:rsidR="00E915EC" w:rsidRPr="006856F1" w:rsidRDefault="006856F1" w:rsidP="006856F1">
      <w:pPr>
        <w:spacing w:before="62" w:after="62" w:line="360" w:lineRule="auto"/>
        <w:ind w:leftChars="0" w:left="0"/>
        <w:rPr>
          <w:rFonts w:ascii="Huawei Sans Medium" w:eastAsia="方正兰亭黑简体" w:hAnsi="Huawei Sans Medium" w:cs="Huawei Sans Medium"/>
          <w:sz w:val="21"/>
          <w:szCs w:val="21"/>
        </w:rPr>
      </w:pPr>
      <w:r>
        <w:rPr>
          <w:rFonts w:ascii="Huawei Sans Medium" w:eastAsia="方正兰亭黑简体" w:hAnsi="Huawei Sans Medium" w:cs="Huawei Sans Medium"/>
          <w:sz w:val="21"/>
          <w:szCs w:val="21"/>
        </w:rPr>
        <w:t xml:space="preserve">1. </w:t>
      </w:r>
      <w:r w:rsidR="00E915EC" w:rsidRPr="006856F1">
        <w:rPr>
          <w:rFonts w:ascii="Huawei Sans Medium" w:eastAsia="方正兰亭黑简体" w:hAnsi="Huawei Sans Medium" w:cs="Huawei Sans Medium"/>
          <w:sz w:val="21"/>
          <w:szCs w:val="21"/>
        </w:rPr>
        <w:t>Determine the type, chiller quantity, and redundancy mode of the air conditioning system based on the total cooling load, environment conditions, and running status of the air conditioning system. (You can draw the diagram of the air conditioning system and do not need to present the diagram on the answer sheet.)</w:t>
      </w:r>
    </w:p>
    <w:p w:rsidR="00E915EC" w:rsidRPr="006856F1" w:rsidRDefault="006856F1" w:rsidP="006856F1">
      <w:pPr>
        <w:spacing w:before="62" w:after="62" w:line="360" w:lineRule="auto"/>
        <w:ind w:leftChars="0" w:left="0"/>
        <w:rPr>
          <w:rFonts w:ascii="Huawei Sans Medium" w:eastAsia="方正兰亭黑简体" w:hAnsi="Huawei Sans Medium" w:cs="Huawei Sans Medium"/>
          <w:sz w:val="21"/>
          <w:szCs w:val="21"/>
        </w:rPr>
      </w:pPr>
      <w:r>
        <w:rPr>
          <w:rFonts w:ascii="Huawei Sans Medium" w:eastAsia="方正兰亭黑简体" w:hAnsi="Huawei Sans Medium" w:cs="Huawei Sans Medium"/>
          <w:sz w:val="21"/>
          <w:szCs w:val="21"/>
        </w:rPr>
        <w:t xml:space="preserve">2. </w:t>
      </w:r>
      <w:r w:rsidR="00E915EC" w:rsidRPr="006856F1">
        <w:rPr>
          <w:rFonts w:ascii="Huawei Sans Medium" w:eastAsia="方正兰亭黑简体" w:hAnsi="Huawei Sans Medium" w:cs="Huawei Sans Medium"/>
          <w:sz w:val="21"/>
          <w:szCs w:val="21"/>
        </w:rPr>
        <w:t>Determine the cooling capacity of each chiller, select an appropriate chiller based on the chiller selection data, and enter the specifications in the table.</w:t>
      </w:r>
    </w:p>
    <w:p w:rsidR="00E915EC" w:rsidRDefault="00E915EC" w:rsidP="00E915EC">
      <w:pPr>
        <w:pStyle w:val="11"/>
        <w:spacing w:before="31" w:after="31"/>
        <w:rPr>
          <w:b/>
        </w:rPr>
      </w:pPr>
      <w:r>
        <w:rPr>
          <w:b/>
        </w:rPr>
        <w:t xml:space="preserve">Note: </w:t>
      </w:r>
    </w:p>
    <w:p w:rsidR="00E915EC" w:rsidRDefault="00E915EC" w:rsidP="00E915EC">
      <w:pPr>
        <w:pStyle w:val="11"/>
        <w:spacing w:before="31" w:after="31"/>
      </w:pPr>
      <w:r>
        <w:t>1. The number of chilled water units (N) that can meet the cooling requirements is not less than 4, not greater than 6.</w:t>
      </w:r>
    </w:p>
    <w:p w:rsidR="00E915EC" w:rsidRDefault="00E915EC" w:rsidP="00E915EC">
      <w:pPr>
        <w:pStyle w:val="11"/>
        <w:spacing w:before="31" w:after="31"/>
      </w:pPr>
      <w:r>
        <w:lastRenderedPageBreak/>
        <w:t>2. This project is a class-A data center. The equipment can be configured in N+1 or 2N mode. The temperature of the supply and return water is 7/12</w:t>
      </w:r>
      <w:r>
        <w:rPr>
          <w:rFonts w:hint="eastAsia"/>
        </w:rPr>
        <w:t>°</w:t>
      </w:r>
      <w:r>
        <w:t>C.</w:t>
      </w:r>
    </w:p>
    <w:p w:rsidR="00E915EC" w:rsidRDefault="00E915EC" w:rsidP="00E915EC">
      <w:pPr>
        <w:pStyle w:val="11"/>
        <w:spacing w:before="31" w:after="31"/>
        <w:ind w:left="423"/>
      </w:pPr>
      <w:r>
        <w:t>3. Candidates can answer one possible solution.</w:t>
      </w:r>
    </w:p>
    <w:p w:rsidR="005E0E5C" w:rsidRPr="001F0658" w:rsidRDefault="005E0E5C" w:rsidP="005E0E5C">
      <w:pPr>
        <w:pStyle w:val="2"/>
        <w:spacing w:before="62" w:after="62" w:line="360" w:lineRule="auto"/>
        <w:ind w:leftChars="0" w:left="0"/>
        <w:rPr>
          <w:rFonts w:ascii="Huawei Sans Medium" w:eastAsia="方正兰亭黑简体" w:hAnsi="Huawei Sans Medium" w:cs="Huawei Sans Medium"/>
          <w:sz w:val="21"/>
          <w:szCs w:val="21"/>
        </w:rPr>
      </w:pPr>
      <w:bookmarkStart w:id="121" w:name="_Toc79425526"/>
      <w:r w:rsidRPr="001F0658">
        <w:rPr>
          <w:rFonts w:ascii="Huawei Sans Medium" w:eastAsia="方正兰亭黑简体" w:hAnsi="Huawei Sans Medium" w:cs="Huawei Sans Medium"/>
          <w:sz w:val="21"/>
          <w:szCs w:val="21"/>
        </w:rPr>
        <w:t xml:space="preserve">Question </w:t>
      </w:r>
      <w:r>
        <w:rPr>
          <w:rFonts w:ascii="Huawei Sans Medium" w:eastAsia="方正兰亭黑简体" w:hAnsi="Huawei Sans Medium" w:cs="Huawei Sans Medium"/>
          <w:sz w:val="21"/>
          <w:szCs w:val="21"/>
        </w:rPr>
        <w:t>2</w:t>
      </w:r>
      <w:r w:rsidRPr="001F0658">
        <w:rPr>
          <w:rFonts w:ascii="Huawei Sans Medium" w:eastAsia="方正兰亭黑简体" w:hAnsi="Huawei Sans Medium" w:cs="Huawei Sans Medium"/>
          <w:sz w:val="21"/>
          <w:szCs w:val="21"/>
        </w:rPr>
        <w:t>: Selection of Data Center Air Conditioner Cold Source Devices</w:t>
      </w:r>
      <w:r w:rsidR="00D56B9B">
        <w:rPr>
          <w:rFonts w:ascii="Huawei Sans Medium" w:eastAsia="方正兰亭黑简体" w:hAnsi="Huawei Sans Medium" w:cs="Huawei Sans Medium"/>
          <w:sz w:val="21"/>
          <w:szCs w:val="21"/>
        </w:rPr>
        <w:t>-</w:t>
      </w:r>
      <w:r w:rsidR="00D56B9B" w:rsidRPr="00D56B9B">
        <w:rPr>
          <w:rFonts w:ascii="Huawei Sans" w:eastAsia="方正兰亭黑简体" w:hAnsi="Huawei Sans" w:cs="Huawei Sans"/>
          <w:kern w:val="0"/>
          <w:sz w:val="20"/>
          <w:szCs w:val="21"/>
        </w:rPr>
        <w:t>Attachment</w:t>
      </w:r>
      <w:bookmarkEnd w:id="121"/>
    </w:p>
    <w:p w:rsidR="005E0E5C" w:rsidRDefault="00E27307" w:rsidP="00E915EC">
      <w:pPr>
        <w:pStyle w:val="11"/>
        <w:spacing w:before="31" w:after="31"/>
        <w:ind w:left="423"/>
        <w:rPr>
          <w:color w:val="C00000"/>
        </w:rPr>
      </w:pPr>
      <w:r w:rsidRPr="00E27307">
        <w:rPr>
          <w:color w:val="C00000"/>
        </w:rPr>
        <w:t>Note: This document is only for demonstration. The attachment is displayed in PDF format only after you click Topology.</w:t>
      </w:r>
    </w:p>
    <w:tbl>
      <w:tblPr>
        <w:tblStyle w:val="V302"/>
        <w:tblW w:w="9356" w:type="dxa"/>
        <w:tblInd w:w="127" w:type="dxa"/>
        <w:tblLayout w:type="fixed"/>
        <w:tblLook w:val="04A0" w:firstRow="1" w:lastRow="0" w:firstColumn="1" w:lastColumn="0" w:noHBand="0" w:noVBand="1"/>
      </w:tblPr>
      <w:tblGrid>
        <w:gridCol w:w="851"/>
        <w:gridCol w:w="8079"/>
        <w:gridCol w:w="426"/>
      </w:tblGrid>
      <w:tr w:rsidR="0082108B" w:rsidTr="0082108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Borders>
              <w:top w:val="single" w:sz="12" w:space="0" w:color="auto"/>
              <w:left w:val="single" w:sz="12" w:space="0" w:color="auto"/>
              <w:bottom w:val="single" w:sz="6" w:space="0" w:color="auto"/>
              <w:right w:val="single" w:sz="6" w:space="0" w:color="auto"/>
            </w:tcBorders>
            <w:hideMark/>
          </w:tcPr>
          <w:p w:rsidR="0082108B" w:rsidRPr="00C849D7" w:rsidRDefault="00C849D7" w:rsidP="00C849D7">
            <w:pPr>
              <w:spacing w:before="62" w:after="62"/>
              <w:ind w:leftChars="0" w:left="0"/>
              <w:rPr>
                <w:rFonts w:ascii="Huawei Sans" w:eastAsia="方正兰亭黑简体" w:hAnsi="Huawei Sans" w:cs="Huawei Sans"/>
                <w:sz w:val="10"/>
                <w:szCs w:val="21"/>
              </w:rPr>
            </w:pPr>
            <w:bookmarkStart w:id="122" w:name="OLE_LINK43"/>
            <w:r w:rsidRPr="00250483">
              <w:rPr>
                <w:rFonts w:ascii="Huawei Sans" w:eastAsia="方正兰亭黑简体" w:hAnsi="Huawei Sans" w:cs="Huawei Sans"/>
                <w:sz w:val="11"/>
                <w:szCs w:val="21"/>
              </w:rPr>
              <w:t>Attachment</w:t>
            </w:r>
            <w:bookmarkEnd w:id="122"/>
          </w:p>
        </w:tc>
        <w:tc>
          <w:tcPr>
            <w:tcW w:w="8079" w:type="dxa"/>
            <w:tcBorders>
              <w:top w:val="single" w:sz="12" w:space="0" w:color="auto"/>
              <w:left w:val="single" w:sz="6" w:space="0" w:color="auto"/>
              <w:bottom w:val="single" w:sz="6" w:space="0" w:color="auto"/>
              <w:right w:val="single" w:sz="6" w:space="0" w:color="auto"/>
            </w:tcBorders>
            <w:hideMark/>
          </w:tcPr>
          <w:p w:rsidR="0082108B" w:rsidRPr="00C849D7" w:rsidRDefault="0082108B">
            <w:pPr>
              <w:spacing w:before="62" w:after="62"/>
              <w:ind w:left="423"/>
              <w:cnfStyle w:val="100000000000" w:firstRow="1" w:lastRow="0" w:firstColumn="0" w:lastColumn="0" w:oddVBand="0" w:evenVBand="0" w:oddHBand="0" w:evenHBand="0" w:firstRowFirstColumn="0" w:firstRowLastColumn="0" w:lastRowFirstColumn="0" w:lastRowLastColumn="0"/>
              <w:rPr>
                <w:rFonts w:ascii="Huawei Sans" w:eastAsia="方正兰亭黑简体" w:hAnsi="Huawei Sans" w:cs="Huawei Sans"/>
                <w:sz w:val="10"/>
                <w:szCs w:val="21"/>
              </w:rPr>
            </w:pPr>
            <w:r w:rsidRPr="00250483">
              <w:rPr>
                <w:rFonts w:ascii="Huawei Sans" w:eastAsia="方正兰亭黑简体" w:hAnsi="Huawei Sans" w:cs="Huawei Sans"/>
                <w:szCs w:val="21"/>
              </w:rPr>
              <w:t>Basis for chiller selection</w:t>
            </w:r>
          </w:p>
        </w:tc>
        <w:tc>
          <w:tcPr>
            <w:tcW w:w="426" w:type="dxa"/>
            <w:tcBorders>
              <w:top w:val="single" w:sz="12" w:space="0" w:color="auto"/>
              <w:left w:val="single" w:sz="6" w:space="0" w:color="auto"/>
              <w:bottom w:val="single" w:sz="6" w:space="0" w:color="auto"/>
              <w:right w:val="single" w:sz="12" w:space="0" w:color="auto"/>
            </w:tcBorders>
          </w:tcPr>
          <w:p w:rsidR="0082108B" w:rsidRPr="00C849D7" w:rsidRDefault="0082108B">
            <w:pPr>
              <w:spacing w:before="62" w:after="62"/>
              <w:ind w:left="423"/>
              <w:cnfStyle w:val="100000000000" w:firstRow="1" w:lastRow="0" w:firstColumn="0" w:lastColumn="0" w:oddVBand="0" w:evenVBand="0" w:oddHBand="0" w:evenHBand="0" w:firstRowFirstColumn="0" w:firstRowLastColumn="0" w:lastRowFirstColumn="0" w:lastRowLastColumn="0"/>
              <w:rPr>
                <w:rFonts w:ascii="Huawei Sans" w:eastAsia="方正兰亭黑简体" w:hAnsi="Huawei Sans" w:cs="Huawei Sans"/>
                <w:szCs w:val="21"/>
              </w:rPr>
            </w:pPr>
          </w:p>
        </w:tc>
      </w:tr>
      <w:tr w:rsidR="0082108B" w:rsidTr="0082108B">
        <w:trPr>
          <w:trHeight w:val="4363"/>
        </w:trPr>
        <w:tc>
          <w:tcPr>
            <w:cnfStyle w:val="001000000000" w:firstRow="0" w:lastRow="0" w:firstColumn="1" w:lastColumn="0" w:oddVBand="0" w:evenVBand="0" w:oddHBand="0" w:evenHBand="0" w:firstRowFirstColumn="0" w:firstRowLastColumn="0" w:lastRowFirstColumn="0" w:lastRowLastColumn="0"/>
            <w:tcW w:w="851" w:type="dxa"/>
            <w:tcBorders>
              <w:top w:val="single" w:sz="6" w:space="0" w:color="auto"/>
              <w:left w:val="single" w:sz="12" w:space="0" w:color="auto"/>
              <w:bottom w:val="single" w:sz="12" w:space="0" w:color="auto"/>
              <w:right w:val="single" w:sz="6" w:space="0" w:color="auto"/>
            </w:tcBorders>
            <w:hideMark/>
          </w:tcPr>
          <w:p w:rsidR="0082108B" w:rsidRDefault="005F1794">
            <w:pPr>
              <w:spacing w:before="62" w:after="62"/>
              <w:ind w:left="423"/>
              <w:rPr>
                <w:rFonts w:ascii="方正兰亭黑简体" w:eastAsia="方正兰亭黑简体" w:hAnsi="微软雅黑" w:cs="微软雅黑"/>
                <w:szCs w:val="21"/>
              </w:rPr>
            </w:pPr>
            <w:r>
              <w:rPr>
                <w:rFonts w:ascii="方正兰亭黑简体" w:eastAsia="方正兰亭黑简体" w:hAnsi="微软雅黑" w:cs="微软雅黑"/>
                <w:szCs w:val="21"/>
              </w:rPr>
              <w:t>1</w:t>
            </w:r>
          </w:p>
        </w:tc>
        <w:bookmarkStart w:id="123" w:name="OLE_LINK42"/>
        <w:tc>
          <w:tcPr>
            <w:tcW w:w="8079" w:type="dxa"/>
            <w:tcBorders>
              <w:top w:val="single" w:sz="6" w:space="0" w:color="auto"/>
              <w:left w:val="single" w:sz="6" w:space="0" w:color="auto"/>
              <w:bottom w:val="single" w:sz="12" w:space="0" w:color="auto"/>
              <w:right w:val="single" w:sz="6" w:space="0" w:color="auto"/>
            </w:tcBorders>
            <w:hideMark/>
          </w:tcPr>
          <w:p w:rsidR="0082108B" w:rsidRDefault="0082108B" w:rsidP="0082108B">
            <w:pPr>
              <w:spacing w:before="62" w:after="62"/>
              <w:ind w:leftChars="-65" w:left="-117"/>
              <w:cnfStyle w:val="000000000000" w:firstRow="0" w:lastRow="0" w:firstColumn="0" w:lastColumn="0" w:oddVBand="0" w:evenVBand="0" w:oddHBand="0" w:evenHBand="0" w:firstRowFirstColumn="0" w:firstRowLastColumn="0" w:lastRowFirstColumn="0" w:lastRowLastColumn="0"/>
              <w:rPr>
                <w:rFonts w:ascii="方正兰亭黑简体" w:eastAsia="方正兰亭黑简体" w:hAnsi="微软雅黑" w:cs="微软雅黑"/>
                <w:szCs w:val="21"/>
              </w:rPr>
            </w:pPr>
            <w:r>
              <w:rPr>
                <w:kern w:val="2"/>
              </w:rPr>
              <w:object w:dxaOrig="16764" w:dyaOrig="5268">
                <v:shape id="_x0000_i1030" type="#_x0000_t75" style="width:396.75pt;height:125.25pt" o:ole="">
                  <v:imagedata r:id="rId24" o:title=""/>
                </v:shape>
                <o:OLEObject Type="Embed" ProgID="PBrush" ShapeID="_x0000_i1030" DrawAspect="Content" ObjectID="_1690201186" r:id="rId25"/>
              </w:object>
            </w:r>
            <w:bookmarkEnd w:id="123"/>
          </w:p>
        </w:tc>
        <w:tc>
          <w:tcPr>
            <w:tcW w:w="426" w:type="dxa"/>
            <w:tcBorders>
              <w:top w:val="single" w:sz="6" w:space="0" w:color="auto"/>
              <w:left w:val="single" w:sz="6" w:space="0" w:color="auto"/>
              <w:bottom w:val="single" w:sz="12" w:space="0" w:color="auto"/>
              <w:right w:val="single" w:sz="12" w:space="0" w:color="auto"/>
            </w:tcBorders>
          </w:tcPr>
          <w:p w:rsidR="0082108B" w:rsidRDefault="0082108B">
            <w:pPr>
              <w:spacing w:before="62" w:after="62"/>
              <w:ind w:left="423"/>
              <w:cnfStyle w:val="000000000000" w:firstRow="0" w:lastRow="0" w:firstColumn="0" w:lastColumn="0" w:oddVBand="0" w:evenVBand="0" w:oddHBand="0" w:evenHBand="0" w:firstRowFirstColumn="0" w:firstRowLastColumn="0" w:lastRowFirstColumn="0" w:lastRowLastColumn="0"/>
              <w:rPr>
                <w:rFonts w:ascii="方正兰亭黑简体" w:eastAsia="方正兰亭黑简体" w:hAnsi="微软雅黑" w:cs="微软雅黑"/>
                <w:szCs w:val="21"/>
              </w:rPr>
            </w:pPr>
          </w:p>
        </w:tc>
      </w:tr>
    </w:tbl>
    <w:p w:rsidR="001B2D51" w:rsidRDefault="001B2D51">
      <w:pPr>
        <w:widowControl/>
        <w:spacing w:beforeLines="0" w:line="240" w:lineRule="auto"/>
        <w:ind w:leftChars="0" w:left="0"/>
        <w:jc w:val="left"/>
        <w:rPr>
          <w:rFonts w:ascii="Huawei Sans Medium" w:eastAsia="方正兰亭黑简体" w:hAnsi="Huawei Sans Medium" w:cs="Huawei Sans Medium"/>
          <w:b/>
          <w:bCs/>
          <w:sz w:val="21"/>
          <w:szCs w:val="21"/>
        </w:rPr>
      </w:pPr>
      <w:r>
        <w:rPr>
          <w:rFonts w:ascii="Huawei Sans Medium" w:eastAsia="方正兰亭黑简体" w:hAnsi="Huawei Sans Medium" w:cs="Huawei Sans Medium"/>
          <w:sz w:val="21"/>
          <w:szCs w:val="21"/>
        </w:rPr>
        <w:br w:type="page"/>
      </w:r>
    </w:p>
    <w:p w:rsidR="007A5440" w:rsidRDefault="007A5440" w:rsidP="007A5440">
      <w:pPr>
        <w:pStyle w:val="2"/>
        <w:spacing w:before="62" w:after="62" w:line="360" w:lineRule="auto"/>
        <w:ind w:leftChars="0" w:left="0"/>
        <w:rPr>
          <w:rFonts w:ascii="Huawei Sans Medium" w:eastAsia="方正兰亭黑简体" w:hAnsi="Huawei Sans Medium" w:cs="Huawei Sans Medium"/>
          <w:kern w:val="0"/>
          <w:sz w:val="21"/>
          <w:szCs w:val="21"/>
        </w:rPr>
      </w:pPr>
      <w:bookmarkStart w:id="124" w:name="_Toc79425527"/>
      <w:bookmarkStart w:id="125" w:name="OLE_LINK3"/>
      <w:r w:rsidRPr="001F0658">
        <w:rPr>
          <w:rFonts w:ascii="Huawei Sans Medium" w:eastAsia="方正兰亭黑简体" w:hAnsi="Huawei Sans Medium" w:cs="Huawei Sans Medium"/>
          <w:sz w:val="21"/>
          <w:szCs w:val="21"/>
        </w:rPr>
        <w:lastRenderedPageBreak/>
        <w:t xml:space="preserve">Question </w:t>
      </w:r>
      <w:r>
        <w:rPr>
          <w:rFonts w:ascii="Huawei Sans Medium" w:eastAsia="方正兰亭黑简体" w:hAnsi="Huawei Sans Medium" w:cs="Huawei Sans Medium"/>
          <w:sz w:val="21"/>
          <w:szCs w:val="21"/>
        </w:rPr>
        <w:t>2</w:t>
      </w:r>
      <w:r w:rsidRPr="001F0658">
        <w:rPr>
          <w:rFonts w:ascii="Huawei Sans Medium" w:eastAsia="方正兰亭黑简体" w:hAnsi="Huawei Sans Medium" w:cs="Huawei Sans Medium"/>
          <w:sz w:val="21"/>
          <w:szCs w:val="21"/>
        </w:rPr>
        <w:t>: Selection of Data Center Air Conditioner Cold Source Devices</w:t>
      </w:r>
      <w:r w:rsidR="00521EB6">
        <w:rPr>
          <w:rFonts w:ascii="Huawei Sans Medium" w:eastAsia="方正兰亭黑简体" w:hAnsi="Huawei Sans Medium" w:cs="Huawei Sans Medium"/>
          <w:sz w:val="21"/>
          <w:szCs w:val="21"/>
        </w:rPr>
        <w:t xml:space="preserve"> </w:t>
      </w:r>
      <w:r w:rsidR="00521EB6">
        <w:rPr>
          <w:rFonts w:ascii="Huawei Sans Medium" w:eastAsia="方正兰亭黑简体" w:hAnsi="Huawei Sans Medium" w:cs="Huawei Sans Medium"/>
          <w:kern w:val="0"/>
          <w:sz w:val="21"/>
          <w:szCs w:val="21"/>
        </w:rPr>
        <w:t>Answer Card Display</w:t>
      </w:r>
      <w:bookmarkEnd w:id="124"/>
    </w:p>
    <w:bookmarkEnd w:id="125"/>
    <w:p w:rsidR="00EE1D7F" w:rsidRPr="007F401A" w:rsidRDefault="00EE1D7F" w:rsidP="001B2D51">
      <w:pPr>
        <w:spacing w:before="62" w:after="62" w:line="240" w:lineRule="auto"/>
        <w:ind w:leftChars="0" w:left="0"/>
        <w:rPr>
          <w:rFonts w:ascii="Huawei Sans" w:hAnsi="Huawei Sans"/>
          <w:color w:val="C00000"/>
          <w:sz w:val="22"/>
          <w:lang w:eastAsia="en-US"/>
        </w:rPr>
      </w:pPr>
      <w:r w:rsidRPr="007F401A">
        <w:rPr>
          <w:rFonts w:ascii="Huawei Sans" w:hAnsi="Huawei Sans"/>
          <w:color w:val="C00000"/>
          <w:sz w:val="22"/>
          <w:lang w:eastAsia="en-US"/>
        </w:rPr>
        <w:t>Note: For reference only, the answer sheet is an Excel file and is used together with the question file.</w:t>
      </w:r>
    </w:p>
    <w:p w:rsidR="001D3F46" w:rsidRPr="00EE1D7F" w:rsidRDefault="001D3F46">
      <w:pPr>
        <w:widowControl/>
        <w:spacing w:beforeLines="0" w:line="240" w:lineRule="auto"/>
        <w:ind w:leftChars="0" w:left="0"/>
        <w:jc w:val="left"/>
      </w:pPr>
    </w:p>
    <w:tbl>
      <w:tblPr>
        <w:tblStyle w:val="V302"/>
        <w:tblW w:w="10206" w:type="dxa"/>
        <w:tblInd w:w="127" w:type="dxa"/>
        <w:tblLook w:val="04A0" w:firstRow="1" w:lastRow="0" w:firstColumn="1" w:lastColumn="0" w:noHBand="0" w:noVBand="1"/>
      </w:tblPr>
      <w:tblGrid>
        <w:gridCol w:w="752"/>
        <w:gridCol w:w="8604"/>
        <w:gridCol w:w="850"/>
      </w:tblGrid>
      <w:tr w:rsidR="000B2B55" w:rsidTr="004B44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2" w:type="dxa"/>
            <w:tcBorders>
              <w:top w:val="single" w:sz="12" w:space="0" w:color="auto"/>
              <w:left w:val="single" w:sz="12" w:space="0" w:color="auto"/>
              <w:bottom w:val="single" w:sz="6" w:space="0" w:color="auto"/>
              <w:right w:val="single" w:sz="6" w:space="0" w:color="auto"/>
            </w:tcBorders>
            <w:hideMark/>
          </w:tcPr>
          <w:p w:rsidR="000B2B55" w:rsidRPr="00807873" w:rsidRDefault="000B2B55" w:rsidP="004B447C">
            <w:pPr>
              <w:spacing w:before="62" w:after="62"/>
              <w:ind w:leftChars="130" w:left="234"/>
              <w:rPr>
                <w:rFonts w:ascii="Huawei Sans" w:eastAsia="方正兰亭黑简体" w:hAnsi="Huawei Sans" w:cs="Huawei Sans"/>
                <w:sz w:val="21"/>
                <w:szCs w:val="21"/>
              </w:rPr>
            </w:pPr>
            <w:r w:rsidRPr="00807873">
              <w:rPr>
                <w:rFonts w:ascii="Huawei Sans" w:eastAsia="方正兰亭黑简体" w:hAnsi="Huawei Sans" w:cs="Huawei Sans"/>
                <w:szCs w:val="21"/>
              </w:rPr>
              <w:t>No.</w:t>
            </w:r>
          </w:p>
        </w:tc>
        <w:tc>
          <w:tcPr>
            <w:tcW w:w="8604" w:type="dxa"/>
            <w:tcBorders>
              <w:top w:val="single" w:sz="12" w:space="0" w:color="auto"/>
              <w:left w:val="single" w:sz="6" w:space="0" w:color="auto"/>
              <w:bottom w:val="single" w:sz="6" w:space="0" w:color="auto"/>
              <w:right w:val="single" w:sz="6" w:space="0" w:color="auto"/>
            </w:tcBorders>
            <w:hideMark/>
          </w:tcPr>
          <w:p w:rsidR="000B2B55" w:rsidRPr="00807873" w:rsidRDefault="00AD3708" w:rsidP="004D42C1">
            <w:pPr>
              <w:spacing w:before="62" w:after="62"/>
              <w:ind w:left="423"/>
              <w:cnfStyle w:val="100000000000" w:firstRow="1" w:lastRow="0" w:firstColumn="0" w:lastColumn="0" w:oddVBand="0" w:evenVBand="0" w:oddHBand="0" w:evenHBand="0" w:firstRowFirstColumn="0" w:firstRowLastColumn="0" w:lastRowFirstColumn="0" w:lastRowLastColumn="0"/>
              <w:rPr>
                <w:rFonts w:ascii="Huawei Sans" w:eastAsia="方正兰亭黑简体" w:hAnsi="Huawei Sans" w:cs="Huawei Sans"/>
                <w:szCs w:val="21"/>
              </w:rPr>
            </w:pPr>
            <w:r>
              <w:rPr>
                <w:rFonts w:ascii="Huawei Sans" w:eastAsia="方正兰亭黑简体" w:hAnsi="Huawei Sans" w:cs="Huawei Sans"/>
                <w:szCs w:val="21"/>
              </w:rPr>
              <w:t xml:space="preserve">Cooling System Planning Answer Sheet: </w:t>
            </w:r>
            <w:r w:rsidR="004D42C1">
              <w:rPr>
                <w:rFonts w:ascii="Huawei Sans" w:eastAsia="方正兰亭黑简体" w:hAnsi="Huawei Sans" w:cs="Huawei Sans"/>
                <w:szCs w:val="21"/>
              </w:rPr>
              <w:t>2</w:t>
            </w:r>
          </w:p>
        </w:tc>
        <w:tc>
          <w:tcPr>
            <w:tcW w:w="850" w:type="dxa"/>
            <w:tcBorders>
              <w:top w:val="single" w:sz="12" w:space="0" w:color="auto"/>
              <w:left w:val="single" w:sz="6" w:space="0" w:color="auto"/>
              <w:bottom w:val="single" w:sz="6" w:space="0" w:color="auto"/>
              <w:right w:val="single" w:sz="12" w:space="0" w:color="auto"/>
            </w:tcBorders>
            <w:hideMark/>
          </w:tcPr>
          <w:p w:rsidR="000B2B55" w:rsidRPr="00807873" w:rsidRDefault="000B2B55" w:rsidP="004B447C">
            <w:pPr>
              <w:spacing w:before="62" w:after="62"/>
              <w:ind w:leftChars="0" w:left="0"/>
              <w:cnfStyle w:val="100000000000" w:firstRow="1" w:lastRow="0" w:firstColumn="0" w:lastColumn="0" w:oddVBand="0" w:evenVBand="0" w:oddHBand="0" w:evenHBand="0" w:firstRowFirstColumn="0" w:firstRowLastColumn="0" w:lastRowFirstColumn="0" w:lastRowLastColumn="0"/>
              <w:rPr>
                <w:rFonts w:ascii="Huawei Sans" w:eastAsia="方正兰亭黑简体" w:hAnsi="Huawei Sans" w:cs="Huawei Sans"/>
                <w:szCs w:val="21"/>
              </w:rPr>
            </w:pPr>
            <w:r w:rsidRPr="00807873">
              <w:rPr>
                <w:rFonts w:ascii="Huawei Sans" w:eastAsia="方正兰亭黑简体" w:hAnsi="Huawei Sans" w:cs="Huawei Sans"/>
                <w:szCs w:val="21"/>
              </w:rPr>
              <w:t>Remark</w:t>
            </w:r>
          </w:p>
        </w:tc>
      </w:tr>
      <w:tr w:rsidR="000B2B55" w:rsidTr="001D3F46">
        <w:trPr>
          <w:trHeight w:val="4347"/>
        </w:trPr>
        <w:tc>
          <w:tcPr>
            <w:cnfStyle w:val="001000000000" w:firstRow="0" w:lastRow="0" w:firstColumn="1" w:lastColumn="0" w:oddVBand="0" w:evenVBand="0" w:oddHBand="0" w:evenHBand="0" w:firstRowFirstColumn="0" w:firstRowLastColumn="0" w:lastRowFirstColumn="0" w:lastRowLastColumn="0"/>
            <w:tcW w:w="752" w:type="dxa"/>
            <w:tcBorders>
              <w:top w:val="single" w:sz="6" w:space="0" w:color="auto"/>
              <w:left w:val="single" w:sz="12" w:space="0" w:color="auto"/>
              <w:bottom w:val="single" w:sz="12" w:space="0" w:color="auto"/>
              <w:right w:val="single" w:sz="6" w:space="0" w:color="auto"/>
            </w:tcBorders>
            <w:hideMark/>
          </w:tcPr>
          <w:p w:rsidR="000B2B55" w:rsidRDefault="004D42C1" w:rsidP="004B447C">
            <w:pPr>
              <w:spacing w:before="62" w:after="62"/>
              <w:ind w:left="423"/>
              <w:rPr>
                <w:rFonts w:ascii="方正兰亭黑简体" w:eastAsia="方正兰亭黑简体" w:hAnsi="微软雅黑" w:cs="微软雅黑"/>
                <w:szCs w:val="21"/>
              </w:rPr>
            </w:pPr>
            <w:r>
              <w:rPr>
                <w:rFonts w:ascii="方正兰亭黑简体" w:eastAsia="方正兰亭黑简体" w:hAnsi="微软雅黑" w:cs="微软雅黑"/>
                <w:szCs w:val="21"/>
              </w:rPr>
              <w:t>2</w:t>
            </w:r>
            <w:bookmarkStart w:id="126" w:name="_GoBack"/>
            <w:bookmarkEnd w:id="126"/>
          </w:p>
        </w:tc>
        <w:tc>
          <w:tcPr>
            <w:tcW w:w="8604" w:type="dxa"/>
            <w:tcBorders>
              <w:top w:val="single" w:sz="6" w:space="0" w:color="auto"/>
              <w:left w:val="single" w:sz="6" w:space="0" w:color="auto"/>
              <w:bottom w:val="single" w:sz="12" w:space="0" w:color="auto"/>
              <w:right w:val="single" w:sz="6" w:space="0" w:color="auto"/>
            </w:tcBorders>
            <w:hideMark/>
          </w:tcPr>
          <w:p w:rsidR="000B2B55" w:rsidRDefault="001D3F46" w:rsidP="004B447C">
            <w:pPr>
              <w:spacing w:before="62" w:after="62"/>
              <w:ind w:left="423"/>
              <w:cnfStyle w:val="000000000000" w:firstRow="0" w:lastRow="0" w:firstColumn="0" w:lastColumn="0" w:oddVBand="0" w:evenVBand="0" w:oddHBand="0" w:evenHBand="0" w:firstRowFirstColumn="0" w:firstRowLastColumn="0" w:lastRowFirstColumn="0" w:lastRowLastColumn="0"/>
              <w:rPr>
                <w:rFonts w:ascii="方正兰亭黑简体" w:eastAsia="方正兰亭黑简体" w:hAnsi="微软雅黑" w:cs="微软雅黑"/>
                <w:szCs w:val="21"/>
              </w:rPr>
            </w:pPr>
            <w:r>
              <w:rPr>
                <w:kern w:val="2"/>
              </w:rPr>
              <w:object w:dxaOrig="7368" w:dyaOrig="3804">
                <v:shape id="_x0000_i1031" type="#_x0000_t75" style="width:369pt;height:190.5pt" o:ole="">
                  <v:imagedata r:id="rId26" o:title=""/>
                </v:shape>
                <o:OLEObject Type="Embed" ProgID="PBrush" ShapeID="_x0000_i1031" DrawAspect="Content" ObjectID="_1690201187" r:id="rId27"/>
              </w:object>
            </w:r>
          </w:p>
        </w:tc>
        <w:tc>
          <w:tcPr>
            <w:tcW w:w="850" w:type="dxa"/>
            <w:tcBorders>
              <w:top w:val="single" w:sz="6" w:space="0" w:color="auto"/>
              <w:left w:val="single" w:sz="6" w:space="0" w:color="auto"/>
              <w:bottom w:val="single" w:sz="12" w:space="0" w:color="auto"/>
              <w:right w:val="single" w:sz="12" w:space="0" w:color="auto"/>
            </w:tcBorders>
          </w:tcPr>
          <w:p w:rsidR="000B2B55" w:rsidRDefault="000B2B55" w:rsidP="004B447C">
            <w:pPr>
              <w:spacing w:before="62" w:after="62"/>
              <w:ind w:left="423"/>
              <w:cnfStyle w:val="000000000000" w:firstRow="0" w:lastRow="0" w:firstColumn="0" w:lastColumn="0" w:oddVBand="0" w:evenVBand="0" w:oddHBand="0" w:evenHBand="0" w:firstRowFirstColumn="0" w:firstRowLastColumn="0" w:lastRowFirstColumn="0" w:lastRowLastColumn="0"/>
              <w:rPr>
                <w:rFonts w:ascii="方正兰亭黑简体" w:eastAsia="方正兰亭黑简体" w:hAnsi="微软雅黑" w:cs="微软雅黑"/>
                <w:szCs w:val="21"/>
              </w:rPr>
            </w:pPr>
          </w:p>
        </w:tc>
      </w:tr>
    </w:tbl>
    <w:p w:rsidR="009325F8" w:rsidRDefault="009325F8" w:rsidP="00081FEE">
      <w:pPr>
        <w:spacing w:before="62" w:after="62" w:line="360" w:lineRule="auto"/>
        <w:ind w:left="423"/>
        <w:rPr>
          <w:rFonts w:ascii="Huawei Sans Medium" w:eastAsia="方正兰亭黑简体" w:hAnsi="Huawei Sans Medium" w:cs="Huawei Sans Medium"/>
          <w:sz w:val="21"/>
          <w:szCs w:val="21"/>
        </w:rPr>
      </w:pPr>
    </w:p>
    <w:p w:rsidR="009325F8" w:rsidRDefault="009325F8">
      <w:pPr>
        <w:widowControl/>
        <w:spacing w:beforeLines="0" w:line="240" w:lineRule="auto"/>
        <w:ind w:leftChars="0" w:left="0"/>
        <w:jc w:val="left"/>
        <w:rPr>
          <w:rFonts w:ascii="Huawei Sans Medium" w:eastAsia="方正兰亭黑简体" w:hAnsi="Huawei Sans Medium" w:cs="Huawei Sans Medium"/>
          <w:sz w:val="21"/>
          <w:szCs w:val="21"/>
        </w:rPr>
      </w:pPr>
      <w:r>
        <w:rPr>
          <w:rFonts w:ascii="Huawei Sans Medium" w:eastAsia="方正兰亭黑简体" w:hAnsi="Huawei Sans Medium" w:cs="Huawei Sans Medium"/>
          <w:sz w:val="21"/>
          <w:szCs w:val="21"/>
        </w:rPr>
        <w:br w:type="page"/>
      </w:r>
    </w:p>
    <w:p w:rsidR="00946D23" w:rsidRDefault="00946D23" w:rsidP="00946D23">
      <w:pPr>
        <w:pStyle w:val="2"/>
        <w:spacing w:before="62" w:after="62" w:line="360" w:lineRule="auto"/>
        <w:ind w:leftChars="0" w:left="0"/>
        <w:rPr>
          <w:rFonts w:ascii="Huawei Sans Medium" w:eastAsia="方正兰亭黑简体" w:hAnsi="Huawei Sans Medium" w:cs="Huawei Sans Medium"/>
          <w:sz w:val="21"/>
          <w:szCs w:val="21"/>
        </w:rPr>
      </w:pPr>
      <w:bookmarkStart w:id="127" w:name="_Toc79425528"/>
      <w:r w:rsidRPr="001F0658">
        <w:rPr>
          <w:rFonts w:ascii="Huawei Sans Medium" w:eastAsia="方正兰亭黑简体" w:hAnsi="Huawei Sans Medium" w:cs="Huawei Sans Medium"/>
          <w:sz w:val="21"/>
          <w:szCs w:val="21"/>
        </w:rPr>
        <w:lastRenderedPageBreak/>
        <w:t xml:space="preserve">Question </w:t>
      </w:r>
      <w:r>
        <w:rPr>
          <w:rFonts w:ascii="Huawei Sans Medium" w:eastAsia="方正兰亭黑简体" w:hAnsi="Huawei Sans Medium" w:cs="Huawei Sans Medium"/>
          <w:sz w:val="21"/>
          <w:szCs w:val="21"/>
        </w:rPr>
        <w:t>2</w:t>
      </w:r>
      <w:r w:rsidRPr="001F0658">
        <w:rPr>
          <w:rFonts w:ascii="Huawei Sans Medium" w:eastAsia="方正兰亭黑简体" w:hAnsi="Huawei Sans Medium" w:cs="Huawei Sans Medium"/>
          <w:sz w:val="21"/>
          <w:szCs w:val="21"/>
        </w:rPr>
        <w:t>: Selection of Data Center Air Conditioner Cold Source Devices</w:t>
      </w:r>
      <w:r>
        <w:rPr>
          <w:rFonts w:ascii="Huawei Sans Medium" w:eastAsia="方正兰亭黑简体" w:hAnsi="Huawei Sans Medium" w:cs="Huawei Sans Medium"/>
          <w:sz w:val="21"/>
          <w:szCs w:val="21"/>
        </w:rPr>
        <w:t xml:space="preserve"> </w:t>
      </w:r>
      <w:r>
        <w:rPr>
          <w:rFonts w:ascii="Huawei Sans Medium" w:eastAsia="方正兰亭黑简体" w:hAnsi="Huawei Sans Medium" w:cs="Huawei Sans Medium"/>
          <w:kern w:val="0"/>
          <w:sz w:val="21"/>
          <w:szCs w:val="21"/>
        </w:rPr>
        <w:t>Answer Card Display</w:t>
      </w:r>
      <w:r w:rsidRPr="001F0658">
        <w:rPr>
          <w:rFonts w:ascii="Huawei Sans Medium" w:eastAsia="方正兰亭黑简体" w:hAnsi="Huawei Sans Medium" w:cs="Huawei Sans Medium"/>
          <w:sz w:val="21"/>
          <w:szCs w:val="21"/>
        </w:rPr>
        <w:t xml:space="preserve"> </w:t>
      </w:r>
      <w:r w:rsidRPr="00E23529">
        <w:rPr>
          <w:rFonts w:ascii="Huawei Sans Medium" w:eastAsia="方正兰亭黑简体" w:hAnsi="Huawei Sans Medium" w:cs="Huawei Sans Medium"/>
          <w:sz w:val="21"/>
          <w:szCs w:val="21"/>
        </w:rPr>
        <w:t>Reference Answers</w:t>
      </w:r>
      <w:bookmarkEnd w:id="127"/>
    </w:p>
    <w:p w:rsidR="00985C48" w:rsidRPr="00BF18A4" w:rsidRDefault="00985C48" w:rsidP="00985C48">
      <w:pPr>
        <w:spacing w:before="62" w:after="62" w:line="240" w:lineRule="auto"/>
        <w:ind w:left="423"/>
        <w:rPr>
          <w:rFonts w:ascii="Huawei Sans" w:hAnsi="Huawei Sans"/>
          <w:color w:val="C00000"/>
          <w:sz w:val="21"/>
          <w:lang w:eastAsia="en-US"/>
        </w:rPr>
      </w:pPr>
      <w:r w:rsidRPr="00BF18A4">
        <w:rPr>
          <w:rFonts w:ascii="Huawei Sans" w:hAnsi="Huawei Sans"/>
          <w:color w:val="C00000"/>
          <w:sz w:val="21"/>
          <w:lang w:eastAsia="en-US"/>
        </w:rPr>
        <w:t>Note: The answers are for reference only.</w:t>
      </w:r>
    </w:p>
    <w:tbl>
      <w:tblPr>
        <w:tblStyle w:val="V302"/>
        <w:tblW w:w="10206" w:type="dxa"/>
        <w:tblInd w:w="127" w:type="dxa"/>
        <w:tblLook w:val="04A0" w:firstRow="1" w:lastRow="0" w:firstColumn="1" w:lastColumn="0" w:noHBand="0" w:noVBand="1"/>
      </w:tblPr>
      <w:tblGrid>
        <w:gridCol w:w="752"/>
        <w:gridCol w:w="8604"/>
        <w:gridCol w:w="850"/>
      </w:tblGrid>
      <w:tr w:rsidR="001D3F46" w:rsidTr="004B44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2" w:type="dxa"/>
            <w:tcBorders>
              <w:top w:val="single" w:sz="12" w:space="0" w:color="auto"/>
              <w:left w:val="single" w:sz="12" w:space="0" w:color="auto"/>
              <w:bottom w:val="single" w:sz="6" w:space="0" w:color="auto"/>
              <w:right w:val="single" w:sz="6" w:space="0" w:color="auto"/>
            </w:tcBorders>
            <w:hideMark/>
          </w:tcPr>
          <w:p w:rsidR="001D3F46" w:rsidRPr="00807873" w:rsidRDefault="001D3F46" w:rsidP="004B447C">
            <w:pPr>
              <w:spacing w:before="62" w:after="62"/>
              <w:ind w:leftChars="130" w:left="234"/>
              <w:rPr>
                <w:rFonts w:ascii="Huawei Sans" w:eastAsia="方正兰亭黑简体" w:hAnsi="Huawei Sans" w:cs="Huawei Sans"/>
                <w:sz w:val="21"/>
                <w:szCs w:val="21"/>
              </w:rPr>
            </w:pPr>
            <w:r w:rsidRPr="00807873">
              <w:rPr>
                <w:rFonts w:ascii="Huawei Sans" w:eastAsia="方正兰亭黑简体" w:hAnsi="Huawei Sans" w:cs="Huawei Sans"/>
                <w:szCs w:val="21"/>
              </w:rPr>
              <w:t>No.</w:t>
            </w:r>
          </w:p>
        </w:tc>
        <w:tc>
          <w:tcPr>
            <w:tcW w:w="8604" w:type="dxa"/>
            <w:tcBorders>
              <w:top w:val="single" w:sz="12" w:space="0" w:color="auto"/>
              <w:left w:val="single" w:sz="6" w:space="0" w:color="auto"/>
              <w:bottom w:val="single" w:sz="6" w:space="0" w:color="auto"/>
              <w:right w:val="single" w:sz="6" w:space="0" w:color="auto"/>
            </w:tcBorders>
            <w:hideMark/>
          </w:tcPr>
          <w:p w:rsidR="001D3F46" w:rsidRPr="00807873" w:rsidRDefault="00AD3708" w:rsidP="004D42C1">
            <w:pPr>
              <w:spacing w:before="62" w:after="62"/>
              <w:ind w:left="423"/>
              <w:cnfStyle w:val="100000000000" w:firstRow="1" w:lastRow="0" w:firstColumn="0" w:lastColumn="0" w:oddVBand="0" w:evenVBand="0" w:oddHBand="0" w:evenHBand="0" w:firstRowFirstColumn="0" w:firstRowLastColumn="0" w:lastRowFirstColumn="0" w:lastRowLastColumn="0"/>
              <w:rPr>
                <w:rFonts w:ascii="Huawei Sans" w:eastAsia="方正兰亭黑简体" w:hAnsi="Huawei Sans" w:cs="Huawei Sans"/>
                <w:szCs w:val="21"/>
              </w:rPr>
            </w:pPr>
            <w:r>
              <w:rPr>
                <w:rFonts w:ascii="Huawei Sans" w:eastAsia="方正兰亭黑简体" w:hAnsi="Huawei Sans" w:cs="Huawei Sans"/>
                <w:szCs w:val="21"/>
              </w:rPr>
              <w:t xml:space="preserve">Cooling System Planning Answer Sheet: </w:t>
            </w:r>
            <w:r w:rsidR="004D42C1">
              <w:rPr>
                <w:rFonts w:ascii="Huawei Sans" w:eastAsia="方正兰亭黑简体" w:hAnsi="Huawei Sans" w:cs="Huawei Sans"/>
                <w:szCs w:val="21"/>
              </w:rPr>
              <w:t>2</w:t>
            </w:r>
          </w:p>
        </w:tc>
        <w:tc>
          <w:tcPr>
            <w:tcW w:w="850" w:type="dxa"/>
            <w:tcBorders>
              <w:top w:val="single" w:sz="12" w:space="0" w:color="auto"/>
              <w:left w:val="single" w:sz="6" w:space="0" w:color="auto"/>
              <w:bottom w:val="single" w:sz="6" w:space="0" w:color="auto"/>
              <w:right w:val="single" w:sz="12" w:space="0" w:color="auto"/>
            </w:tcBorders>
            <w:hideMark/>
          </w:tcPr>
          <w:p w:rsidR="001D3F46" w:rsidRPr="00807873" w:rsidRDefault="001D3F46" w:rsidP="004B447C">
            <w:pPr>
              <w:spacing w:before="62" w:after="62"/>
              <w:ind w:leftChars="0" w:left="0"/>
              <w:cnfStyle w:val="100000000000" w:firstRow="1" w:lastRow="0" w:firstColumn="0" w:lastColumn="0" w:oddVBand="0" w:evenVBand="0" w:oddHBand="0" w:evenHBand="0" w:firstRowFirstColumn="0" w:firstRowLastColumn="0" w:lastRowFirstColumn="0" w:lastRowLastColumn="0"/>
              <w:rPr>
                <w:rFonts w:ascii="Huawei Sans" w:eastAsia="方正兰亭黑简体" w:hAnsi="Huawei Sans" w:cs="Huawei Sans"/>
                <w:szCs w:val="21"/>
              </w:rPr>
            </w:pPr>
            <w:r w:rsidRPr="00807873">
              <w:rPr>
                <w:rFonts w:ascii="Huawei Sans" w:eastAsia="方正兰亭黑简体" w:hAnsi="Huawei Sans" w:cs="Huawei Sans"/>
                <w:szCs w:val="21"/>
              </w:rPr>
              <w:t>Remark</w:t>
            </w:r>
          </w:p>
        </w:tc>
      </w:tr>
      <w:tr w:rsidR="001D3F46" w:rsidTr="004B447C">
        <w:trPr>
          <w:trHeight w:val="4347"/>
        </w:trPr>
        <w:tc>
          <w:tcPr>
            <w:cnfStyle w:val="001000000000" w:firstRow="0" w:lastRow="0" w:firstColumn="1" w:lastColumn="0" w:oddVBand="0" w:evenVBand="0" w:oddHBand="0" w:evenHBand="0" w:firstRowFirstColumn="0" w:firstRowLastColumn="0" w:lastRowFirstColumn="0" w:lastRowLastColumn="0"/>
            <w:tcW w:w="752" w:type="dxa"/>
            <w:tcBorders>
              <w:top w:val="single" w:sz="6" w:space="0" w:color="auto"/>
              <w:left w:val="single" w:sz="12" w:space="0" w:color="auto"/>
              <w:bottom w:val="single" w:sz="12" w:space="0" w:color="auto"/>
              <w:right w:val="single" w:sz="6" w:space="0" w:color="auto"/>
            </w:tcBorders>
            <w:hideMark/>
          </w:tcPr>
          <w:p w:rsidR="001D3F46" w:rsidRDefault="004D42C1" w:rsidP="004B447C">
            <w:pPr>
              <w:spacing w:before="62" w:after="62"/>
              <w:ind w:left="423"/>
              <w:rPr>
                <w:rFonts w:ascii="方正兰亭黑简体" w:eastAsia="方正兰亭黑简体" w:hAnsi="微软雅黑" w:cs="微软雅黑"/>
                <w:szCs w:val="21"/>
              </w:rPr>
            </w:pPr>
            <w:r>
              <w:rPr>
                <w:rFonts w:ascii="方正兰亭黑简体" w:eastAsia="方正兰亭黑简体" w:hAnsi="微软雅黑" w:cs="微软雅黑"/>
                <w:szCs w:val="21"/>
              </w:rPr>
              <w:t>2</w:t>
            </w:r>
          </w:p>
        </w:tc>
        <w:tc>
          <w:tcPr>
            <w:tcW w:w="8604" w:type="dxa"/>
            <w:tcBorders>
              <w:top w:val="single" w:sz="6" w:space="0" w:color="auto"/>
              <w:left w:val="single" w:sz="6" w:space="0" w:color="auto"/>
              <w:bottom w:val="single" w:sz="12" w:space="0" w:color="auto"/>
              <w:right w:val="single" w:sz="6" w:space="0" w:color="auto"/>
            </w:tcBorders>
            <w:hideMark/>
          </w:tcPr>
          <w:p w:rsidR="001D3F46" w:rsidRDefault="001D3F46" w:rsidP="004B447C">
            <w:pPr>
              <w:spacing w:before="62" w:after="62"/>
              <w:ind w:left="423"/>
              <w:cnfStyle w:val="000000000000" w:firstRow="0" w:lastRow="0" w:firstColumn="0" w:lastColumn="0" w:oddVBand="0" w:evenVBand="0" w:oddHBand="0" w:evenHBand="0" w:firstRowFirstColumn="0" w:firstRowLastColumn="0" w:lastRowFirstColumn="0" w:lastRowLastColumn="0"/>
              <w:rPr>
                <w:rFonts w:ascii="方正兰亭黑简体" w:eastAsia="方正兰亭黑简体" w:hAnsi="微软雅黑" w:cs="微软雅黑"/>
                <w:szCs w:val="21"/>
              </w:rPr>
            </w:pPr>
            <w:r>
              <w:rPr>
                <w:kern w:val="2"/>
              </w:rPr>
              <w:object w:dxaOrig="7344" w:dyaOrig="3864">
                <v:shape id="_x0000_i1032" type="#_x0000_t75" style="width:366.75pt;height:192.75pt" o:ole="">
                  <v:imagedata r:id="rId28" o:title=""/>
                </v:shape>
                <o:OLEObject Type="Embed" ProgID="PBrush" ShapeID="_x0000_i1032" DrawAspect="Content" ObjectID="_1690201188" r:id="rId29"/>
              </w:object>
            </w:r>
          </w:p>
        </w:tc>
        <w:tc>
          <w:tcPr>
            <w:tcW w:w="850" w:type="dxa"/>
            <w:tcBorders>
              <w:top w:val="single" w:sz="6" w:space="0" w:color="auto"/>
              <w:left w:val="single" w:sz="6" w:space="0" w:color="auto"/>
              <w:bottom w:val="single" w:sz="12" w:space="0" w:color="auto"/>
              <w:right w:val="single" w:sz="12" w:space="0" w:color="auto"/>
            </w:tcBorders>
          </w:tcPr>
          <w:p w:rsidR="001D3F46" w:rsidRDefault="001D3F46" w:rsidP="004B447C">
            <w:pPr>
              <w:spacing w:before="62" w:after="62"/>
              <w:ind w:left="423"/>
              <w:cnfStyle w:val="000000000000" w:firstRow="0" w:lastRow="0" w:firstColumn="0" w:lastColumn="0" w:oddVBand="0" w:evenVBand="0" w:oddHBand="0" w:evenHBand="0" w:firstRowFirstColumn="0" w:firstRowLastColumn="0" w:lastRowFirstColumn="0" w:lastRowLastColumn="0"/>
              <w:rPr>
                <w:rFonts w:ascii="方正兰亭黑简体" w:eastAsia="方正兰亭黑简体" w:hAnsi="微软雅黑" w:cs="微软雅黑"/>
                <w:szCs w:val="21"/>
              </w:rPr>
            </w:pPr>
          </w:p>
        </w:tc>
      </w:tr>
    </w:tbl>
    <w:p w:rsidR="00C70689" w:rsidRDefault="00C70689" w:rsidP="00C70689">
      <w:pPr>
        <w:pStyle w:val="11"/>
        <w:spacing w:before="31" w:after="31"/>
        <w:ind w:left="0"/>
        <w:rPr>
          <w:rFonts w:ascii="方正兰亭黑简体"/>
        </w:rPr>
      </w:pPr>
      <w:r>
        <w:rPr>
          <w:noProof/>
          <w:lang w:eastAsia="zh-CN"/>
        </w:rPr>
        <w:drawing>
          <wp:inline distT="0" distB="0" distL="0" distR="0" wp14:anchorId="65020FED" wp14:editId="1B29EE9D">
            <wp:extent cx="543560" cy="155575"/>
            <wp:effectExtent l="0" t="0" r="8890" b="0"/>
            <wp:docPr id="6" name="图片 6" descr="note"/>
            <wp:cNvGraphicFramePr/>
            <a:graphic xmlns:a="http://schemas.openxmlformats.org/drawingml/2006/main">
              <a:graphicData uri="http://schemas.openxmlformats.org/drawingml/2006/picture">
                <pic:pic xmlns:pic="http://schemas.openxmlformats.org/drawingml/2006/picture">
                  <pic:nvPicPr>
                    <pic:cNvPr id="2" name="图片 2" descr="note"/>
                    <pic:cNvPicPr/>
                  </pic:nvPicPr>
                  <pic:blipFill>
                    <a:blip r:embed="rId7" cstate="print"/>
                    <a:srcRect/>
                    <a:stretch>
                      <a:fillRect/>
                    </a:stretch>
                  </pic:blipFill>
                  <pic:spPr bwMode="auto">
                    <a:xfrm>
                      <a:off x="0" y="0"/>
                      <a:ext cx="543560" cy="155575"/>
                    </a:xfrm>
                    <a:prstGeom prst="rect">
                      <a:avLst/>
                    </a:prstGeom>
                    <a:noFill/>
                    <a:ln w="9525">
                      <a:noFill/>
                      <a:miter lim="800000"/>
                      <a:headEnd/>
                      <a:tailEnd/>
                    </a:ln>
                  </pic:spPr>
                </pic:pic>
              </a:graphicData>
            </a:graphic>
          </wp:inline>
        </w:drawing>
      </w:r>
    </w:p>
    <w:p w:rsidR="001D3F46" w:rsidRPr="008A1E74" w:rsidRDefault="00C70689" w:rsidP="009325F8">
      <w:pPr>
        <w:spacing w:before="62" w:after="62" w:line="360" w:lineRule="auto"/>
        <w:ind w:leftChars="0" w:left="0"/>
        <w:rPr>
          <w:rFonts w:ascii="Huawei Sans Medium" w:eastAsia="方正兰亭黑简体" w:hAnsi="Huawei Sans Medium" w:cs="Huawei Sans Medium"/>
          <w:color w:val="C00000"/>
          <w:sz w:val="21"/>
          <w:szCs w:val="21"/>
        </w:rPr>
      </w:pPr>
      <w:r w:rsidRPr="008A1E74">
        <w:rPr>
          <w:rFonts w:ascii="Huawei Sans Medium" w:eastAsia="方正兰亭黑简体" w:hAnsi="Huawei Sans Medium" w:cs="Huawei Sans Medium"/>
          <w:color w:val="C00000"/>
          <w:sz w:val="21"/>
          <w:szCs w:val="21"/>
        </w:rPr>
        <w:t>Note: Follow-up questions are not presented, please note.</w:t>
      </w:r>
    </w:p>
    <w:sectPr w:rsidR="001D3F46" w:rsidRPr="008A1E74" w:rsidSect="00E016F2">
      <w:headerReference w:type="even" r:id="rId30"/>
      <w:headerReference w:type="default" r:id="rId31"/>
      <w:footerReference w:type="even" r:id="rId32"/>
      <w:footerReference w:type="default" r:id="rId33"/>
      <w:headerReference w:type="first" r:id="rId34"/>
      <w:footerReference w:type="first" r:id="rId35"/>
      <w:pgSz w:w="11906" w:h="16838"/>
      <w:pgMar w:top="1588" w:right="1134" w:bottom="1588" w:left="113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C70DA" w:rsidRDefault="00DC70DA" w:rsidP="00F74F58">
      <w:pPr>
        <w:spacing w:before="48" w:after="48" w:line="240" w:lineRule="auto"/>
        <w:ind w:left="423"/>
      </w:pPr>
      <w:r>
        <w:separator/>
      </w:r>
    </w:p>
  </w:endnote>
  <w:endnote w:type="continuationSeparator" w:id="0">
    <w:p w:rsidR="00DC70DA" w:rsidRDefault="00DC70DA" w:rsidP="00F74F58">
      <w:pPr>
        <w:spacing w:before="48" w:after="48" w:line="240" w:lineRule="auto"/>
        <w:ind w:left="423"/>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Huawei Sans">
    <w:panose1 w:val="020C0503030203020204"/>
    <w:charset w:val="00"/>
    <w:family w:val="swiss"/>
    <w:pitch w:val="variable"/>
    <w:sig w:usb0="A00002FF" w:usb1="500078FB" w:usb2="00000008" w:usb3="00000000" w:csb0="0000009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Book Antiqua">
    <w:panose1 w:val="02040602050305030304"/>
    <w:charset w:val="00"/>
    <w:family w:val="roman"/>
    <w:pitch w:val="variable"/>
    <w:sig w:usb0="00000287" w:usb1="00000000" w:usb2="00000000" w:usb3="00000000" w:csb0="0000009F" w:csb1="00000000"/>
  </w:font>
  <w:font w:name="楷体_GB2312">
    <w:charset w:val="86"/>
    <w:family w:val="modern"/>
    <w:pitch w:val="fixed"/>
    <w:sig w:usb0="00000001" w:usb1="080E0000" w:usb2="00000010" w:usb3="00000000" w:csb0="00040000" w:csb1="00000000"/>
  </w:font>
  <w:font w:name="方正兰亭黑简体">
    <w:panose1 w:val="02000000000000000000"/>
    <w:charset w:val="86"/>
    <w:family w:val="auto"/>
    <w:pitch w:val="variable"/>
    <w:sig w:usb0="00000001" w:usb1="080E0000" w:usb2="00000010" w:usb3="00000000" w:csb0="00040000" w:csb1="00000000"/>
  </w:font>
  <w:font w:name="HuaweiSans-Regular">
    <w:altName w:val="Times New Roman"/>
    <w:panose1 w:val="00000000000000000000"/>
    <w:charset w:val="00"/>
    <w:family w:val="roman"/>
    <w:notTrueType/>
    <w:pitch w:val="default"/>
  </w:font>
  <w:font w:name="Huawei Sans Medium">
    <w:altName w:val="Huawei Sans"/>
    <w:charset w:val="00"/>
    <w:family w:val="swiss"/>
    <w:pitch w:val="variable"/>
    <w:sig w:usb0="00000287" w:usb1="500078FB" w:usb2="00000008" w:usb3="00000000" w:csb0="0000009F" w:csb1="00000000"/>
  </w:font>
  <w:font w:name="Dotum">
    <w:altName w:val="Arial Unicode MS"/>
    <w:panose1 w:val="020B0600000101010101"/>
    <w:charset w:val="81"/>
    <w:family w:val="modern"/>
    <w:notTrueType/>
    <w:pitch w:val="fixed"/>
    <w:sig w:usb0="00000000"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447C" w:rsidRDefault="004B447C">
    <w:pPr>
      <w:pStyle w:val="a6"/>
      <w:spacing w:before="48" w:after="48"/>
      <w:ind w:left="42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447C" w:rsidRPr="002A6FC4" w:rsidRDefault="004B447C" w:rsidP="00F01729">
    <w:pPr>
      <w:pStyle w:val="a6"/>
      <w:spacing w:before="48" w:after="48"/>
      <w:ind w:left="423" w:rightChars="200" w:right="360"/>
      <w:rPr>
        <w:rFonts w:cs="Arial"/>
      </w:rPr>
    </w:pPr>
    <w:r w:rsidRPr="002A6FC4">
      <w:rPr>
        <w:rFonts w:cs="Arial"/>
        <w:color w:val="000000"/>
        <w:kern w:val="0"/>
      </w:rPr>
      <w:fldChar w:fldCharType="begin"/>
    </w:r>
    <w:r w:rsidRPr="002A6FC4">
      <w:rPr>
        <w:rFonts w:cs="Arial"/>
        <w:color w:val="000000"/>
        <w:kern w:val="0"/>
      </w:rPr>
      <w:instrText xml:space="preserve"> DATE \@ "yyyy-MM-dd" </w:instrText>
    </w:r>
    <w:r w:rsidRPr="002A6FC4">
      <w:rPr>
        <w:rFonts w:cs="Arial"/>
        <w:color w:val="000000"/>
        <w:kern w:val="0"/>
      </w:rPr>
      <w:fldChar w:fldCharType="separate"/>
    </w:r>
    <w:r w:rsidR="00CB2A11">
      <w:rPr>
        <w:rFonts w:cs="Arial"/>
        <w:noProof/>
        <w:color w:val="000000"/>
        <w:kern w:val="0"/>
      </w:rPr>
      <w:t>2021-08-11</w:t>
    </w:r>
    <w:r w:rsidRPr="002A6FC4">
      <w:rPr>
        <w:rFonts w:cs="Arial"/>
        <w:color w:val="000000"/>
        <w:kern w:val="0"/>
      </w:rPr>
      <w:fldChar w:fldCharType="end"/>
    </w:r>
    <w:r w:rsidRPr="002A6FC4">
      <w:rPr>
        <w:rFonts w:cs="Arial"/>
        <w:color w:val="000000"/>
        <w:kern w:val="0"/>
      </w:rPr>
      <w:tab/>
    </w:r>
    <w:r w:rsidRPr="002A6FC4">
      <w:rPr>
        <w:rFonts w:cs="Arial"/>
        <w:color w:val="000000"/>
        <w:kern w:val="0"/>
        <w:lang w:val="en-GB"/>
      </w:rPr>
      <w:t xml:space="preserve"> </w:t>
    </w:r>
    <w:r w:rsidRPr="002A6FC4">
      <w:rPr>
        <w:rFonts w:cs="Arial"/>
        <w:color w:val="000000"/>
        <w:kern w:val="0"/>
        <w:lang w:val="en-GB"/>
      </w:rPr>
      <w:tab/>
    </w:r>
    <w:r>
      <w:rPr>
        <w:rFonts w:cs="Arial"/>
        <w:color w:val="000000"/>
        <w:kern w:val="0"/>
        <w:lang w:val="en-GB"/>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447C" w:rsidRDefault="004B447C">
    <w:pPr>
      <w:pStyle w:val="a6"/>
      <w:spacing w:before="48" w:after="48"/>
      <w:ind w:left="42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C70DA" w:rsidRDefault="00DC70DA" w:rsidP="00F74F58">
      <w:pPr>
        <w:spacing w:before="48" w:after="48" w:line="240" w:lineRule="auto"/>
        <w:ind w:left="423"/>
      </w:pPr>
      <w:r>
        <w:separator/>
      </w:r>
    </w:p>
  </w:footnote>
  <w:footnote w:type="continuationSeparator" w:id="0">
    <w:p w:rsidR="00DC70DA" w:rsidRDefault="00DC70DA" w:rsidP="00F74F58">
      <w:pPr>
        <w:spacing w:before="48" w:after="48" w:line="240" w:lineRule="auto"/>
        <w:ind w:left="423"/>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447C" w:rsidRDefault="004B447C">
    <w:pPr>
      <w:pStyle w:val="a5"/>
      <w:spacing w:before="48" w:after="48"/>
      <w:ind w:left="4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4" w:space="0" w:color="auto"/>
      </w:tblBorders>
      <w:tblCellMar>
        <w:left w:w="57" w:type="dxa"/>
        <w:right w:w="57" w:type="dxa"/>
      </w:tblCellMar>
      <w:tblLook w:val="0000" w:firstRow="0" w:lastRow="0" w:firstColumn="0" w:lastColumn="0" w:noHBand="0" w:noVBand="0"/>
    </w:tblPr>
    <w:tblGrid>
      <w:gridCol w:w="963"/>
      <w:gridCol w:w="6747"/>
      <w:gridCol w:w="1928"/>
    </w:tblGrid>
    <w:tr w:rsidR="004B447C" w:rsidTr="00E915EC">
      <w:trPr>
        <w:cantSplit/>
        <w:trHeight w:hRule="exact" w:val="851"/>
      </w:trPr>
      <w:tc>
        <w:tcPr>
          <w:tcW w:w="500" w:type="pct"/>
        </w:tcPr>
        <w:p w:rsidR="004B447C" w:rsidRPr="00F27EAB" w:rsidRDefault="004B447C" w:rsidP="005555AD">
          <w:pPr>
            <w:pStyle w:val="ab"/>
            <w:spacing w:before="48" w:after="48"/>
            <w:jc w:val="both"/>
            <w:rPr>
              <w:rFonts w:ascii="Dotum" w:eastAsia="Dotum" w:hAnsi="Dotum" w:cstheme="minorBidi"/>
            </w:rPr>
          </w:pPr>
          <w:r w:rsidRPr="00117AB2">
            <w:rPr>
              <w:rFonts w:ascii="Dotum" w:eastAsiaTheme="minorEastAsia" w:hAnsi="Dotum" w:cstheme="minorBidi"/>
              <w:noProof/>
            </w:rPr>
            <w:drawing>
              <wp:inline distT="0" distB="0" distL="0" distR="0" wp14:anchorId="0420CE54" wp14:editId="79982874">
                <wp:extent cx="457200" cy="457200"/>
                <wp:effectExtent l="0" t="0" r="0" b="0"/>
                <wp:docPr id="1" name="图片 1" descr="C:\Users\zWX682797\Pictures\华为logo高清文件及使用规范\华为标志 Huawei Logo 2018\Huawei Logo\600x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WX682797\Pictures\华为logo高清文件及使用规范\华为标志 Huawei Logo 2018\Huawei Logo\600x600.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rsidR="004B447C" w:rsidRDefault="004B447C" w:rsidP="005555AD">
          <w:pPr>
            <w:spacing w:before="48" w:after="48"/>
            <w:ind w:left="423"/>
            <w:rPr>
              <w:rFonts w:ascii="Dotum" w:eastAsia="Dotum" w:hAnsi="Dotum"/>
            </w:rPr>
          </w:pPr>
        </w:p>
      </w:tc>
      <w:tc>
        <w:tcPr>
          <w:tcW w:w="3500" w:type="pct"/>
          <w:vAlign w:val="bottom"/>
        </w:tcPr>
        <w:p w:rsidR="004B447C" w:rsidRPr="007E2556" w:rsidRDefault="004B447C" w:rsidP="00507F22">
          <w:pPr>
            <w:spacing w:beforeLines="150" w:before="360" w:after="48"/>
            <w:ind w:left="423"/>
            <w:jc w:val="center"/>
            <w:rPr>
              <w:rFonts w:eastAsiaTheme="minorEastAsia" w:cs="Arial"/>
              <w:szCs w:val="18"/>
            </w:rPr>
          </w:pPr>
          <w:r w:rsidRPr="008521EC">
            <w:rPr>
              <w:rFonts w:eastAsiaTheme="minorEastAsia" w:cs="Arial"/>
              <w:szCs w:val="18"/>
            </w:rPr>
            <w:t>HCIE-Data Center Facility Design V1.0</w:t>
          </w:r>
          <w:r w:rsidRPr="00075AE2">
            <w:rPr>
              <w:rFonts w:eastAsiaTheme="minorEastAsia" w:cs="Arial"/>
              <w:szCs w:val="18"/>
            </w:rPr>
            <w:t xml:space="preserve"> </w:t>
          </w:r>
          <w:r w:rsidR="001F657D" w:rsidRPr="001F657D">
            <w:rPr>
              <w:rFonts w:eastAsiaTheme="minorEastAsia" w:cs="Arial"/>
              <w:szCs w:val="18"/>
            </w:rPr>
            <w:t>Lab Exam Guide</w:t>
          </w:r>
        </w:p>
      </w:tc>
      <w:tc>
        <w:tcPr>
          <w:tcW w:w="1000" w:type="pct"/>
          <w:vAlign w:val="bottom"/>
        </w:tcPr>
        <w:p w:rsidR="004B447C" w:rsidRDefault="004B447C" w:rsidP="005555AD">
          <w:pPr>
            <w:pStyle w:val="a5"/>
            <w:pBdr>
              <w:bottom w:val="none" w:sz="0" w:space="0" w:color="auto"/>
            </w:pBdr>
            <w:spacing w:before="48" w:after="48"/>
            <w:ind w:left="423" w:firstLineChars="250" w:firstLine="450"/>
            <w:jc w:val="both"/>
            <w:rPr>
              <w:rFonts w:asciiTheme="minorEastAsia" w:eastAsiaTheme="minorEastAsia" w:hAnsiTheme="minorEastAsia"/>
            </w:rPr>
          </w:pPr>
        </w:p>
        <w:p w:rsidR="004B447C" w:rsidRPr="00145F4B" w:rsidRDefault="004B447C" w:rsidP="005555AD">
          <w:pPr>
            <w:pStyle w:val="a5"/>
            <w:pBdr>
              <w:bottom w:val="none" w:sz="0" w:space="0" w:color="auto"/>
            </w:pBdr>
            <w:spacing w:before="48" w:after="48"/>
            <w:ind w:left="423" w:firstLineChars="250" w:firstLine="450"/>
            <w:jc w:val="both"/>
            <w:rPr>
              <w:rFonts w:asciiTheme="minorEastAsia" w:eastAsiaTheme="minorEastAsia" w:hAnsiTheme="minorEastAsia"/>
            </w:rPr>
          </w:pPr>
          <w:r>
            <w:rPr>
              <w:rFonts w:asciiTheme="minorEastAsia" w:eastAsiaTheme="minorEastAsia" w:hAnsiTheme="minorEastAsia" w:hint="eastAsia"/>
            </w:rPr>
            <w:t xml:space="preserve"> </w:t>
          </w:r>
        </w:p>
      </w:tc>
    </w:tr>
  </w:tbl>
  <w:p w:rsidR="004B447C" w:rsidRPr="005555AD" w:rsidRDefault="004B447C" w:rsidP="005555AD">
    <w:pPr>
      <w:spacing w:before="48" w:after="48"/>
      <w:ind w:leftChars="0" w:left="0"/>
      <w:rPr>
        <w:rFonts w:ascii="微软雅黑" w:eastAsia="微软雅黑" w:hAnsi="微软雅黑"/>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447C" w:rsidRDefault="004B447C">
    <w:pPr>
      <w:pStyle w:val="a5"/>
      <w:spacing w:before="48" w:after="48"/>
      <w:ind w:left="4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DA3EF886"/>
    <w:lvl w:ilvl="0">
      <w:start w:val="1"/>
      <w:numFmt w:val="decimal"/>
      <w:pStyle w:val="a"/>
      <w:lvlText w:val="%1."/>
      <w:lvlJc w:val="left"/>
      <w:pPr>
        <w:tabs>
          <w:tab w:val="num" w:pos="360"/>
        </w:tabs>
        <w:ind w:left="360" w:hanging="360"/>
      </w:pPr>
    </w:lvl>
  </w:abstractNum>
  <w:abstractNum w:abstractNumId="1" w15:restartNumberingAfterBreak="0">
    <w:nsid w:val="042E00CF"/>
    <w:multiLevelType w:val="hybridMultilevel"/>
    <w:tmpl w:val="2F2E3CB8"/>
    <w:lvl w:ilvl="0" w:tplc="ACA82C42">
      <w:start w:val="1"/>
      <w:numFmt w:val="decimal"/>
      <w:pStyle w:val="9"/>
      <w:lvlText w:val="6.3.2.%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2153C5"/>
    <w:multiLevelType w:val="hybridMultilevel"/>
    <w:tmpl w:val="EBBE819C"/>
    <w:lvl w:ilvl="0" w:tplc="0409000F">
      <w:start w:val="1"/>
      <w:numFmt w:val="decimal"/>
      <w:lvlText w:val="%1."/>
      <w:lvlJc w:val="left"/>
      <w:pPr>
        <w:ind w:left="655" w:hanging="420"/>
      </w:pPr>
    </w:lvl>
    <w:lvl w:ilvl="1" w:tplc="04090019" w:tentative="1">
      <w:start w:val="1"/>
      <w:numFmt w:val="lowerLetter"/>
      <w:lvlText w:val="%2)"/>
      <w:lvlJc w:val="left"/>
      <w:pPr>
        <w:ind w:left="1075" w:hanging="420"/>
      </w:pPr>
    </w:lvl>
    <w:lvl w:ilvl="2" w:tplc="0409001B" w:tentative="1">
      <w:start w:val="1"/>
      <w:numFmt w:val="lowerRoman"/>
      <w:lvlText w:val="%3."/>
      <w:lvlJc w:val="right"/>
      <w:pPr>
        <w:ind w:left="1495" w:hanging="420"/>
      </w:pPr>
    </w:lvl>
    <w:lvl w:ilvl="3" w:tplc="0409000F" w:tentative="1">
      <w:start w:val="1"/>
      <w:numFmt w:val="decimal"/>
      <w:lvlText w:val="%4."/>
      <w:lvlJc w:val="left"/>
      <w:pPr>
        <w:ind w:left="1915" w:hanging="420"/>
      </w:pPr>
    </w:lvl>
    <w:lvl w:ilvl="4" w:tplc="04090019" w:tentative="1">
      <w:start w:val="1"/>
      <w:numFmt w:val="lowerLetter"/>
      <w:lvlText w:val="%5)"/>
      <w:lvlJc w:val="left"/>
      <w:pPr>
        <w:ind w:left="2335" w:hanging="420"/>
      </w:pPr>
    </w:lvl>
    <w:lvl w:ilvl="5" w:tplc="0409001B" w:tentative="1">
      <w:start w:val="1"/>
      <w:numFmt w:val="lowerRoman"/>
      <w:lvlText w:val="%6."/>
      <w:lvlJc w:val="right"/>
      <w:pPr>
        <w:ind w:left="2755" w:hanging="420"/>
      </w:pPr>
    </w:lvl>
    <w:lvl w:ilvl="6" w:tplc="0409000F" w:tentative="1">
      <w:start w:val="1"/>
      <w:numFmt w:val="decimal"/>
      <w:lvlText w:val="%7."/>
      <w:lvlJc w:val="left"/>
      <w:pPr>
        <w:ind w:left="3175" w:hanging="420"/>
      </w:pPr>
    </w:lvl>
    <w:lvl w:ilvl="7" w:tplc="04090019" w:tentative="1">
      <w:start w:val="1"/>
      <w:numFmt w:val="lowerLetter"/>
      <w:lvlText w:val="%8)"/>
      <w:lvlJc w:val="left"/>
      <w:pPr>
        <w:ind w:left="3595" w:hanging="420"/>
      </w:pPr>
    </w:lvl>
    <w:lvl w:ilvl="8" w:tplc="0409001B" w:tentative="1">
      <w:start w:val="1"/>
      <w:numFmt w:val="lowerRoman"/>
      <w:lvlText w:val="%9."/>
      <w:lvlJc w:val="right"/>
      <w:pPr>
        <w:ind w:left="4015" w:hanging="420"/>
      </w:pPr>
    </w:lvl>
  </w:abstractNum>
  <w:abstractNum w:abstractNumId="3" w15:restartNumberingAfterBreak="0">
    <w:nsid w:val="0A564041"/>
    <w:multiLevelType w:val="hybridMultilevel"/>
    <w:tmpl w:val="D45AFBE0"/>
    <w:lvl w:ilvl="0" w:tplc="462204FA">
      <w:start w:val="1"/>
      <w:numFmt w:val="decimal"/>
      <w:lvlText w:val="%1."/>
      <w:lvlJc w:val="left"/>
      <w:pPr>
        <w:ind w:left="1143" w:hanging="360"/>
      </w:pPr>
    </w:lvl>
    <w:lvl w:ilvl="1" w:tplc="04090019" w:tentative="1">
      <w:start w:val="1"/>
      <w:numFmt w:val="lowerLetter"/>
      <w:lvlText w:val="%2."/>
      <w:lvlJc w:val="left"/>
      <w:pPr>
        <w:ind w:left="1863" w:hanging="360"/>
      </w:pPr>
    </w:lvl>
    <w:lvl w:ilvl="2" w:tplc="0409001B" w:tentative="1">
      <w:start w:val="1"/>
      <w:numFmt w:val="lowerRoman"/>
      <w:lvlText w:val="%3."/>
      <w:lvlJc w:val="right"/>
      <w:pPr>
        <w:ind w:left="2583" w:hanging="180"/>
      </w:pPr>
    </w:lvl>
    <w:lvl w:ilvl="3" w:tplc="0409000F" w:tentative="1">
      <w:start w:val="1"/>
      <w:numFmt w:val="decimal"/>
      <w:lvlText w:val="%4."/>
      <w:lvlJc w:val="left"/>
      <w:pPr>
        <w:ind w:left="3303" w:hanging="360"/>
      </w:pPr>
    </w:lvl>
    <w:lvl w:ilvl="4" w:tplc="04090019" w:tentative="1">
      <w:start w:val="1"/>
      <w:numFmt w:val="lowerLetter"/>
      <w:lvlText w:val="%5."/>
      <w:lvlJc w:val="left"/>
      <w:pPr>
        <w:ind w:left="4023" w:hanging="360"/>
      </w:pPr>
    </w:lvl>
    <w:lvl w:ilvl="5" w:tplc="0409001B" w:tentative="1">
      <w:start w:val="1"/>
      <w:numFmt w:val="lowerRoman"/>
      <w:lvlText w:val="%6."/>
      <w:lvlJc w:val="right"/>
      <w:pPr>
        <w:ind w:left="4743" w:hanging="180"/>
      </w:pPr>
    </w:lvl>
    <w:lvl w:ilvl="6" w:tplc="0409000F" w:tentative="1">
      <w:start w:val="1"/>
      <w:numFmt w:val="decimal"/>
      <w:lvlText w:val="%7."/>
      <w:lvlJc w:val="left"/>
      <w:pPr>
        <w:ind w:left="5463" w:hanging="360"/>
      </w:pPr>
    </w:lvl>
    <w:lvl w:ilvl="7" w:tplc="04090019" w:tentative="1">
      <w:start w:val="1"/>
      <w:numFmt w:val="lowerLetter"/>
      <w:lvlText w:val="%8."/>
      <w:lvlJc w:val="left"/>
      <w:pPr>
        <w:ind w:left="6183" w:hanging="360"/>
      </w:pPr>
    </w:lvl>
    <w:lvl w:ilvl="8" w:tplc="0409001B" w:tentative="1">
      <w:start w:val="1"/>
      <w:numFmt w:val="lowerRoman"/>
      <w:lvlText w:val="%9."/>
      <w:lvlJc w:val="right"/>
      <w:pPr>
        <w:ind w:left="6903" w:hanging="180"/>
      </w:pPr>
    </w:lvl>
  </w:abstractNum>
  <w:abstractNum w:abstractNumId="4" w15:restartNumberingAfterBreak="0">
    <w:nsid w:val="13777AAE"/>
    <w:multiLevelType w:val="hybridMultilevel"/>
    <w:tmpl w:val="570A9062"/>
    <w:lvl w:ilvl="0" w:tplc="AA0AAC6E">
      <w:start w:val="1"/>
      <w:numFmt w:val="bullet"/>
      <w:pStyle w:val="4"/>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6AD0F8C"/>
    <w:multiLevelType w:val="hybridMultilevel"/>
    <w:tmpl w:val="B3F2CBF6"/>
    <w:lvl w:ilvl="0" w:tplc="A6B6468E">
      <w:start w:val="1"/>
      <w:numFmt w:val="bullet"/>
      <w:lvlText w:val=""/>
      <w:lvlJc w:val="left"/>
      <w:pPr>
        <w:tabs>
          <w:tab w:val="num" w:pos="420"/>
        </w:tabs>
        <w:ind w:left="420" w:hanging="42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 w15:restartNumberingAfterBreak="0">
    <w:nsid w:val="171657A1"/>
    <w:multiLevelType w:val="multilevel"/>
    <w:tmpl w:val="38B605B0"/>
    <w:lvl w:ilvl="0">
      <w:start w:val="1"/>
      <w:numFmt w:val="decimal"/>
      <w:suff w:val="nothing"/>
      <w:lvlText w:val="%1 "/>
      <w:lvlJc w:val="left"/>
      <w:pPr>
        <w:ind w:left="0" w:firstLine="0"/>
      </w:pPr>
      <w:rPr>
        <w:rFonts w:ascii="Arial" w:eastAsia="黑体" w:hAnsi="Arial" w:cs="Arial" w:hint="default"/>
        <w:b/>
        <w:bCs/>
        <w:i w:val="0"/>
        <w:iCs w:val="0"/>
        <w:caps w:val="0"/>
        <w:strike w:val="0"/>
        <w:dstrike w:val="0"/>
        <w:outline w:val="0"/>
        <w:shadow w:val="0"/>
        <w:emboss w:val="0"/>
        <w:imprint w:val="0"/>
        <w:vanish w:val="0"/>
        <w:color w:val="000000"/>
        <w:sz w:val="144"/>
        <w:szCs w:val="32"/>
        <w:vertAlign w:val="baseline"/>
      </w:rPr>
    </w:lvl>
    <w:lvl w:ilvl="1">
      <w:start w:val="1"/>
      <w:numFmt w:val="decimal"/>
      <w:suff w:val="nothing"/>
      <w:lvlText w:val="%1.%2 "/>
      <w:lvlJc w:val="left"/>
      <w:pPr>
        <w:ind w:left="0" w:firstLine="0"/>
      </w:pPr>
      <w:rPr>
        <w:rFonts w:ascii="Arial" w:eastAsia="黑体" w:hAnsi="Arial" w:cs="Arial" w:hint="default"/>
        <w:b/>
        <w:bCs/>
        <w:i w:val="0"/>
        <w:iCs w:val="0"/>
        <w:caps w:val="0"/>
        <w:strike w:val="0"/>
        <w:dstrike w:val="0"/>
        <w:outline w:val="0"/>
        <w:shadow w:val="0"/>
        <w:emboss w:val="0"/>
        <w:imprint w:val="0"/>
        <w:snapToGrid w:val="0"/>
        <w:vanish w:val="0"/>
        <w:spacing w:val="0"/>
        <w:kern w:val="0"/>
        <w:sz w:val="30"/>
        <w:szCs w:val="30"/>
        <w:vertAlign w:val="baseline"/>
      </w:rPr>
    </w:lvl>
    <w:lvl w:ilvl="2">
      <w:start w:val="1"/>
      <w:numFmt w:val="decimal"/>
      <w:suff w:val="nothing"/>
      <w:lvlText w:val="%1.%2.%3 "/>
      <w:lvlJc w:val="left"/>
      <w:pPr>
        <w:ind w:left="0" w:firstLine="0"/>
      </w:pPr>
      <w:rPr>
        <w:rFonts w:ascii="Arial" w:eastAsia="黑体" w:hAnsi="Arial" w:cs="Arial" w:hint="default"/>
        <w:b/>
        <w:bCs/>
        <w:i w:val="0"/>
        <w:iCs w:val="0"/>
        <w:caps w:val="0"/>
        <w:strike w:val="0"/>
        <w:dstrike w:val="0"/>
        <w:outline w:val="0"/>
        <w:shadow w:val="0"/>
        <w:emboss w:val="0"/>
        <w:imprint w:val="0"/>
        <w:snapToGrid w:val="0"/>
        <w:vanish w:val="0"/>
        <w:kern w:val="0"/>
        <w:sz w:val="28"/>
        <w:szCs w:val="28"/>
        <w:vertAlign w:val="baseline"/>
      </w:rPr>
    </w:lvl>
    <w:lvl w:ilvl="3">
      <w:start w:val="1"/>
      <w:numFmt w:val="decimal"/>
      <w:suff w:val="space"/>
      <w:lvlText w:val="%1.%2.%3.%4"/>
      <w:lvlJc w:val="left"/>
      <w:pPr>
        <w:ind w:left="0" w:firstLine="0"/>
      </w:pPr>
      <w:rPr>
        <w:rFonts w:ascii="Arial" w:hAnsi="Arial" w:cs="Arial" w:hint="default"/>
        <w:b/>
        <w:bCs/>
        <w:i w:val="0"/>
        <w:iCs w:val="0"/>
        <w:caps w:val="0"/>
        <w:strike w:val="0"/>
        <w:dstrike w:val="0"/>
        <w:outline w:val="0"/>
        <w:shadow w:val="0"/>
        <w:emboss w:val="0"/>
        <w:imprint w:val="0"/>
        <w:vanish w:val="0"/>
        <w:sz w:val="26"/>
        <w:szCs w:val="26"/>
        <w:vertAlign w:val="baseline"/>
      </w:rPr>
    </w:lvl>
    <w:lvl w:ilvl="4">
      <w:start w:val="1"/>
      <w:numFmt w:val="decimal"/>
      <w:suff w:val="space"/>
      <w:lvlText w:val="%1.%2.%3.%4.%5"/>
      <w:lvlJc w:val="left"/>
      <w:pPr>
        <w:ind w:left="0" w:firstLine="0"/>
      </w:pPr>
      <w:rPr>
        <w:rFonts w:ascii="Arial" w:eastAsia="黑体" w:hAnsi="Arial" w:cs="Arial" w:hint="default"/>
        <w:b/>
        <w:bCs/>
        <w:i w:val="0"/>
        <w:iCs w:val="0"/>
        <w:sz w:val="24"/>
        <w:szCs w:val="24"/>
        <w:u w:val="none"/>
      </w:rPr>
    </w:lvl>
    <w:lvl w:ilvl="5">
      <w:start w:val="1"/>
      <w:numFmt w:val="decimal"/>
      <w:lvlText w:val="Step %6"/>
      <w:lvlJc w:val="right"/>
      <w:pPr>
        <w:tabs>
          <w:tab w:val="num" w:pos="1701"/>
        </w:tabs>
        <w:ind w:left="1701" w:hanging="159"/>
      </w:pPr>
      <w:rPr>
        <w:rFonts w:ascii="Arial" w:hAnsi="Arial" w:cs="Arial" w:hint="default"/>
        <w:b/>
        <w:bCs/>
        <w:i w:val="0"/>
        <w:iCs w:val="0"/>
        <w:color w:val="auto"/>
        <w:sz w:val="21"/>
        <w:szCs w:val="21"/>
      </w:rPr>
    </w:lvl>
    <w:lvl w:ilvl="6">
      <w:start w:val="1"/>
      <w:numFmt w:val="decimal"/>
      <w:lvlText w:val="%7."/>
      <w:lvlJc w:val="left"/>
      <w:pPr>
        <w:tabs>
          <w:tab w:val="num" w:pos="992"/>
        </w:tabs>
        <w:ind w:left="992" w:hanging="425"/>
      </w:pPr>
      <w:rPr>
        <w:rFonts w:ascii="Arial" w:hAnsi="Arial" w:cs="Arial" w:hint="default"/>
        <w:b w:val="0"/>
        <w:bCs/>
        <w:i w:val="0"/>
        <w:iCs w:val="0"/>
        <w:sz w:val="21"/>
        <w:szCs w:val="21"/>
        <w:u w:val="none"/>
      </w:rPr>
    </w:lvl>
    <w:lvl w:ilvl="7">
      <w:start w:val="1"/>
      <w:numFmt w:val="decimal"/>
      <w:lvlRestart w:val="1"/>
      <w:suff w:val="space"/>
      <w:lvlText w:val="Figure %1-%8"/>
      <w:lvlJc w:val="left"/>
      <w:pPr>
        <w:ind w:left="567" w:firstLine="0"/>
      </w:pPr>
      <w:rPr>
        <w:rFonts w:ascii="Arial" w:hAnsi="Arial" w:cs="Arial" w:hint="default"/>
        <w:b/>
        <w:bCs/>
        <w:i w:val="0"/>
        <w:iCs w:val="0"/>
        <w:strike w:val="0"/>
        <w:dstrike w:val="0"/>
        <w:outline w:val="0"/>
        <w:shadow w:val="0"/>
        <w:emboss w:val="0"/>
        <w:imprint w:val="0"/>
        <w:color w:val="auto"/>
        <w:sz w:val="21"/>
        <w:szCs w:val="21"/>
        <w:vertAlign w:val="baseline"/>
      </w:rPr>
    </w:lvl>
    <w:lvl w:ilvl="8">
      <w:start w:val="1"/>
      <w:numFmt w:val="decimal"/>
      <w:lvlRestart w:val="1"/>
      <w:suff w:val="space"/>
      <w:lvlText w:val="Table %1-%9"/>
      <w:lvlJc w:val="left"/>
      <w:pPr>
        <w:ind w:left="567" w:firstLine="0"/>
      </w:pPr>
      <w:rPr>
        <w:rFonts w:ascii="Arial" w:eastAsia="黑体" w:hAnsi="Arial" w:cs="Arial" w:hint="default"/>
        <w:b/>
        <w:bCs/>
        <w:i w:val="0"/>
        <w:iCs w:val="0"/>
        <w:color w:val="auto"/>
        <w:sz w:val="21"/>
        <w:szCs w:val="21"/>
      </w:rPr>
    </w:lvl>
  </w:abstractNum>
  <w:abstractNum w:abstractNumId="7" w15:restartNumberingAfterBreak="0">
    <w:nsid w:val="1B456DFC"/>
    <w:multiLevelType w:val="hybridMultilevel"/>
    <w:tmpl w:val="4214797C"/>
    <w:lvl w:ilvl="0" w:tplc="E57C82CE">
      <w:start w:val="1"/>
      <w:numFmt w:val="bullet"/>
      <w:lvlText w:val="▫"/>
      <w:lvlJc w:val="left"/>
      <w:pPr>
        <w:tabs>
          <w:tab w:val="num" w:pos="720"/>
        </w:tabs>
        <w:ind w:left="720" w:hanging="360"/>
      </w:pPr>
      <w:rPr>
        <w:rFonts w:ascii="Huawei Sans" w:hAnsi="Huawei Sans" w:hint="default"/>
      </w:rPr>
    </w:lvl>
    <w:lvl w:ilvl="1" w:tplc="A93AC520">
      <w:start w:val="1"/>
      <w:numFmt w:val="bullet"/>
      <w:lvlText w:val="▫"/>
      <w:lvlJc w:val="left"/>
      <w:pPr>
        <w:tabs>
          <w:tab w:val="num" w:pos="1440"/>
        </w:tabs>
        <w:ind w:left="1440" w:hanging="360"/>
      </w:pPr>
      <w:rPr>
        <w:rFonts w:ascii="Huawei Sans" w:hAnsi="Huawei Sans" w:hint="default"/>
      </w:rPr>
    </w:lvl>
    <w:lvl w:ilvl="2" w:tplc="F7869488" w:tentative="1">
      <w:start w:val="1"/>
      <w:numFmt w:val="bullet"/>
      <w:lvlText w:val="▫"/>
      <w:lvlJc w:val="left"/>
      <w:pPr>
        <w:tabs>
          <w:tab w:val="num" w:pos="2160"/>
        </w:tabs>
        <w:ind w:left="2160" w:hanging="360"/>
      </w:pPr>
      <w:rPr>
        <w:rFonts w:ascii="Huawei Sans" w:hAnsi="Huawei Sans" w:hint="default"/>
      </w:rPr>
    </w:lvl>
    <w:lvl w:ilvl="3" w:tplc="B0A8C154" w:tentative="1">
      <w:start w:val="1"/>
      <w:numFmt w:val="bullet"/>
      <w:lvlText w:val="▫"/>
      <w:lvlJc w:val="left"/>
      <w:pPr>
        <w:tabs>
          <w:tab w:val="num" w:pos="2880"/>
        </w:tabs>
        <w:ind w:left="2880" w:hanging="360"/>
      </w:pPr>
      <w:rPr>
        <w:rFonts w:ascii="Huawei Sans" w:hAnsi="Huawei Sans" w:hint="default"/>
      </w:rPr>
    </w:lvl>
    <w:lvl w:ilvl="4" w:tplc="5D888448" w:tentative="1">
      <w:start w:val="1"/>
      <w:numFmt w:val="bullet"/>
      <w:lvlText w:val="▫"/>
      <w:lvlJc w:val="left"/>
      <w:pPr>
        <w:tabs>
          <w:tab w:val="num" w:pos="3600"/>
        </w:tabs>
        <w:ind w:left="3600" w:hanging="360"/>
      </w:pPr>
      <w:rPr>
        <w:rFonts w:ascii="Huawei Sans" w:hAnsi="Huawei Sans" w:hint="default"/>
      </w:rPr>
    </w:lvl>
    <w:lvl w:ilvl="5" w:tplc="3E549E7C" w:tentative="1">
      <w:start w:val="1"/>
      <w:numFmt w:val="bullet"/>
      <w:lvlText w:val="▫"/>
      <w:lvlJc w:val="left"/>
      <w:pPr>
        <w:tabs>
          <w:tab w:val="num" w:pos="4320"/>
        </w:tabs>
        <w:ind w:left="4320" w:hanging="360"/>
      </w:pPr>
      <w:rPr>
        <w:rFonts w:ascii="Huawei Sans" w:hAnsi="Huawei Sans" w:hint="default"/>
      </w:rPr>
    </w:lvl>
    <w:lvl w:ilvl="6" w:tplc="909EA2B6" w:tentative="1">
      <w:start w:val="1"/>
      <w:numFmt w:val="bullet"/>
      <w:lvlText w:val="▫"/>
      <w:lvlJc w:val="left"/>
      <w:pPr>
        <w:tabs>
          <w:tab w:val="num" w:pos="5040"/>
        </w:tabs>
        <w:ind w:left="5040" w:hanging="360"/>
      </w:pPr>
      <w:rPr>
        <w:rFonts w:ascii="Huawei Sans" w:hAnsi="Huawei Sans" w:hint="default"/>
      </w:rPr>
    </w:lvl>
    <w:lvl w:ilvl="7" w:tplc="8BCA3334" w:tentative="1">
      <w:start w:val="1"/>
      <w:numFmt w:val="bullet"/>
      <w:lvlText w:val="▫"/>
      <w:lvlJc w:val="left"/>
      <w:pPr>
        <w:tabs>
          <w:tab w:val="num" w:pos="5760"/>
        </w:tabs>
        <w:ind w:left="5760" w:hanging="360"/>
      </w:pPr>
      <w:rPr>
        <w:rFonts w:ascii="Huawei Sans" w:hAnsi="Huawei Sans" w:hint="default"/>
      </w:rPr>
    </w:lvl>
    <w:lvl w:ilvl="8" w:tplc="E30CE9BA" w:tentative="1">
      <w:start w:val="1"/>
      <w:numFmt w:val="bullet"/>
      <w:lvlText w:val="▫"/>
      <w:lvlJc w:val="left"/>
      <w:pPr>
        <w:tabs>
          <w:tab w:val="num" w:pos="6480"/>
        </w:tabs>
        <w:ind w:left="6480" w:hanging="360"/>
      </w:pPr>
      <w:rPr>
        <w:rFonts w:ascii="Huawei Sans" w:hAnsi="Huawei Sans" w:hint="default"/>
      </w:rPr>
    </w:lvl>
  </w:abstractNum>
  <w:abstractNum w:abstractNumId="8" w15:restartNumberingAfterBreak="0">
    <w:nsid w:val="28AF717C"/>
    <w:multiLevelType w:val="hybridMultilevel"/>
    <w:tmpl w:val="D45AFBE0"/>
    <w:lvl w:ilvl="0" w:tplc="462204FA">
      <w:start w:val="1"/>
      <w:numFmt w:val="decimal"/>
      <w:lvlText w:val="%1."/>
      <w:lvlJc w:val="left"/>
      <w:pPr>
        <w:ind w:left="1143" w:hanging="360"/>
      </w:pPr>
    </w:lvl>
    <w:lvl w:ilvl="1" w:tplc="04090019" w:tentative="1">
      <w:start w:val="1"/>
      <w:numFmt w:val="lowerLetter"/>
      <w:lvlText w:val="%2."/>
      <w:lvlJc w:val="left"/>
      <w:pPr>
        <w:ind w:left="1863" w:hanging="360"/>
      </w:pPr>
    </w:lvl>
    <w:lvl w:ilvl="2" w:tplc="0409001B" w:tentative="1">
      <w:start w:val="1"/>
      <w:numFmt w:val="lowerRoman"/>
      <w:lvlText w:val="%3."/>
      <w:lvlJc w:val="right"/>
      <w:pPr>
        <w:ind w:left="2583" w:hanging="180"/>
      </w:pPr>
    </w:lvl>
    <w:lvl w:ilvl="3" w:tplc="0409000F" w:tentative="1">
      <w:start w:val="1"/>
      <w:numFmt w:val="decimal"/>
      <w:lvlText w:val="%4."/>
      <w:lvlJc w:val="left"/>
      <w:pPr>
        <w:ind w:left="3303" w:hanging="360"/>
      </w:pPr>
    </w:lvl>
    <w:lvl w:ilvl="4" w:tplc="04090019" w:tentative="1">
      <w:start w:val="1"/>
      <w:numFmt w:val="lowerLetter"/>
      <w:lvlText w:val="%5."/>
      <w:lvlJc w:val="left"/>
      <w:pPr>
        <w:ind w:left="4023" w:hanging="360"/>
      </w:pPr>
    </w:lvl>
    <w:lvl w:ilvl="5" w:tplc="0409001B" w:tentative="1">
      <w:start w:val="1"/>
      <w:numFmt w:val="lowerRoman"/>
      <w:lvlText w:val="%6."/>
      <w:lvlJc w:val="right"/>
      <w:pPr>
        <w:ind w:left="4743" w:hanging="180"/>
      </w:pPr>
    </w:lvl>
    <w:lvl w:ilvl="6" w:tplc="0409000F" w:tentative="1">
      <w:start w:val="1"/>
      <w:numFmt w:val="decimal"/>
      <w:lvlText w:val="%7."/>
      <w:lvlJc w:val="left"/>
      <w:pPr>
        <w:ind w:left="5463" w:hanging="360"/>
      </w:pPr>
    </w:lvl>
    <w:lvl w:ilvl="7" w:tplc="04090019" w:tentative="1">
      <w:start w:val="1"/>
      <w:numFmt w:val="lowerLetter"/>
      <w:lvlText w:val="%8."/>
      <w:lvlJc w:val="left"/>
      <w:pPr>
        <w:ind w:left="6183" w:hanging="360"/>
      </w:pPr>
    </w:lvl>
    <w:lvl w:ilvl="8" w:tplc="0409001B" w:tentative="1">
      <w:start w:val="1"/>
      <w:numFmt w:val="lowerRoman"/>
      <w:lvlText w:val="%9."/>
      <w:lvlJc w:val="right"/>
      <w:pPr>
        <w:ind w:left="6903" w:hanging="180"/>
      </w:pPr>
    </w:lvl>
  </w:abstractNum>
  <w:abstractNum w:abstractNumId="9" w15:restartNumberingAfterBreak="0">
    <w:nsid w:val="28BE4A03"/>
    <w:multiLevelType w:val="multilevel"/>
    <w:tmpl w:val="4C8627FE"/>
    <w:lvl w:ilvl="0">
      <w:start w:val="1"/>
      <w:numFmt w:val="bullet"/>
      <w:pStyle w:val="--List"/>
      <w:lvlText w:val="-"/>
      <w:lvlJc w:val="left"/>
      <w:pPr>
        <w:tabs>
          <w:tab w:val="num" w:pos="1559"/>
        </w:tabs>
        <w:ind w:left="1559" w:hanging="283"/>
      </w:pPr>
      <w:rPr>
        <w:rFonts w:ascii="Arial" w:hAnsi="Arial" w:hint="default"/>
      </w:rPr>
    </w:lvl>
    <w:lvl w:ilvl="1">
      <w:start w:val="1"/>
      <w:numFmt w:val="bullet"/>
      <w:lvlText w:val=""/>
      <w:lvlJc w:val="left"/>
      <w:pPr>
        <w:ind w:left="2399" w:hanging="420"/>
      </w:pPr>
      <w:rPr>
        <w:rFonts w:ascii="Wingdings" w:hAnsi="Wingdings" w:hint="default"/>
      </w:rPr>
    </w:lvl>
    <w:lvl w:ilvl="2">
      <w:start w:val="1"/>
      <w:numFmt w:val="bullet"/>
      <w:lvlText w:val=""/>
      <w:lvlJc w:val="left"/>
      <w:pPr>
        <w:ind w:left="2819" w:hanging="420"/>
      </w:pPr>
      <w:rPr>
        <w:rFonts w:ascii="Wingdings" w:hAnsi="Wingdings" w:hint="default"/>
      </w:rPr>
    </w:lvl>
    <w:lvl w:ilvl="3">
      <w:start w:val="1"/>
      <w:numFmt w:val="bullet"/>
      <w:lvlText w:val=""/>
      <w:lvlJc w:val="left"/>
      <w:pPr>
        <w:ind w:left="3239" w:hanging="420"/>
      </w:pPr>
      <w:rPr>
        <w:rFonts w:ascii="Wingdings" w:hAnsi="Wingdings" w:hint="default"/>
      </w:rPr>
    </w:lvl>
    <w:lvl w:ilvl="4">
      <w:start w:val="1"/>
      <w:numFmt w:val="bullet"/>
      <w:lvlText w:val=""/>
      <w:lvlJc w:val="left"/>
      <w:pPr>
        <w:ind w:left="3659" w:hanging="420"/>
      </w:pPr>
      <w:rPr>
        <w:rFonts w:ascii="Wingdings" w:hAnsi="Wingdings" w:hint="default"/>
      </w:rPr>
    </w:lvl>
    <w:lvl w:ilvl="5">
      <w:start w:val="1"/>
      <w:numFmt w:val="bullet"/>
      <w:lvlText w:val=""/>
      <w:lvlJc w:val="left"/>
      <w:pPr>
        <w:ind w:left="4079" w:hanging="420"/>
      </w:pPr>
      <w:rPr>
        <w:rFonts w:ascii="Wingdings" w:hAnsi="Wingdings" w:hint="default"/>
      </w:rPr>
    </w:lvl>
    <w:lvl w:ilvl="6">
      <w:start w:val="1"/>
      <w:numFmt w:val="bullet"/>
      <w:lvlText w:val=""/>
      <w:lvlJc w:val="left"/>
      <w:pPr>
        <w:ind w:left="4499" w:hanging="420"/>
      </w:pPr>
      <w:rPr>
        <w:rFonts w:ascii="Wingdings" w:hAnsi="Wingdings" w:hint="default"/>
      </w:rPr>
    </w:lvl>
    <w:lvl w:ilvl="7">
      <w:start w:val="1"/>
      <w:numFmt w:val="bullet"/>
      <w:lvlText w:val=""/>
      <w:lvlJc w:val="left"/>
      <w:pPr>
        <w:ind w:left="4919" w:hanging="420"/>
      </w:pPr>
      <w:rPr>
        <w:rFonts w:ascii="Wingdings" w:hAnsi="Wingdings" w:hint="default"/>
      </w:rPr>
    </w:lvl>
    <w:lvl w:ilvl="8">
      <w:start w:val="1"/>
      <w:numFmt w:val="bullet"/>
      <w:lvlText w:val=""/>
      <w:lvlJc w:val="left"/>
      <w:pPr>
        <w:ind w:left="5339" w:hanging="420"/>
      </w:pPr>
      <w:rPr>
        <w:rFonts w:ascii="Wingdings" w:hAnsi="Wingdings" w:hint="default"/>
      </w:rPr>
    </w:lvl>
  </w:abstractNum>
  <w:abstractNum w:abstractNumId="10" w15:restartNumberingAfterBreak="0">
    <w:nsid w:val="2C724A6C"/>
    <w:multiLevelType w:val="hybridMultilevel"/>
    <w:tmpl w:val="9DCAC958"/>
    <w:lvl w:ilvl="0" w:tplc="04090001">
      <w:start w:val="1"/>
      <w:numFmt w:val="bullet"/>
      <w:lvlText w:val=""/>
      <w:lvlJc w:val="left"/>
      <w:pPr>
        <w:ind w:left="1980" w:hanging="420"/>
      </w:pPr>
      <w:rPr>
        <w:rFonts w:ascii="Wingdings" w:hAnsi="Wingdings" w:hint="default"/>
      </w:rPr>
    </w:lvl>
    <w:lvl w:ilvl="1" w:tplc="04090003" w:tentative="1">
      <w:start w:val="1"/>
      <w:numFmt w:val="bullet"/>
      <w:lvlText w:val=""/>
      <w:lvlJc w:val="left"/>
      <w:pPr>
        <w:ind w:left="2400" w:hanging="420"/>
      </w:pPr>
      <w:rPr>
        <w:rFonts w:ascii="Wingdings" w:hAnsi="Wingdings" w:hint="default"/>
      </w:rPr>
    </w:lvl>
    <w:lvl w:ilvl="2" w:tplc="04090005" w:tentative="1">
      <w:start w:val="1"/>
      <w:numFmt w:val="bullet"/>
      <w:lvlText w:val=""/>
      <w:lvlJc w:val="left"/>
      <w:pPr>
        <w:ind w:left="2820" w:hanging="420"/>
      </w:pPr>
      <w:rPr>
        <w:rFonts w:ascii="Wingdings" w:hAnsi="Wingdings" w:hint="default"/>
      </w:rPr>
    </w:lvl>
    <w:lvl w:ilvl="3" w:tplc="04090001" w:tentative="1">
      <w:start w:val="1"/>
      <w:numFmt w:val="bullet"/>
      <w:lvlText w:val=""/>
      <w:lvlJc w:val="left"/>
      <w:pPr>
        <w:ind w:left="3240" w:hanging="420"/>
      </w:pPr>
      <w:rPr>
        <w:rFonts w:ascii="Wingdings" w:hAnsi="Wingdings" w:hint="default"/>
      </w:rPr>
    </w:lvl>
    <w:lvl w:ilvl="4" w:tplc="04090003" w:tentative="1">
      <w:start w:val="1"/>
      <w:numFmt w:val="bullet"/>
      <w:lvlText w:val=""/>
      <w:lvlJc w:val="left"/>
      <w:pPr>
        <w:ind w:left="3660" w:hanging="420"/>
      </w:pPr>
      <w:rPr>
        <w:rFonts w:ascii="Wingdings" w:hAnsi="Wingdings" w:hint="default"/>
      </w:rPr>
    </w:lvl>
    <w:lvl w:ilvl="5" w:tplc="04090005" w:tentative="1">
      <w:start w:val="1"/>
      <w:numFmt w:val="bullet"/>
      <w:lvlText w:val=""/>
      <w:lvlJc w:val="left"/>
      <w:pPr>
        <w:ind w:left="4080" w:hanging="420"/>
      </w:pPr>
      <w:rPr>
        <w:rFonts w:ascii="Wingdings" w:hAnsi="Wingdings" w:hint="default"/>
      </w:rPr>
    </w:lvl>
    <w:lvl w:ilvl="6" w:tplc="04090001" w:tentative="1">
      <w:start w:val="1"/>
      <w:numFmt w:val="bullet"/>
      <w:lvlText w:val=""/>
      <w:lvlJc w:val="left"/>
      <w:pPr>
        <w:ind w:left="4500" w:hanging="420"/>
      </w:pPr>
      <w:rPr>
        <w:rFonts w:ascii="Wingdings" w:hAnsi="Wingdings" w:hint="default"/>
      </w:rPr>
    </w:lvl>
    <w:lvl w:ilvl="7" w:tplc="04090003" w:tentative="1">
      <w:start w:val="1"/>
      <w:numFmt w:val="bullet"/>
      <w:lvlText w:val=""/>
      <w:lvlJc w:val="left"/>
      <w:pPr>
        <w:ind w:left="4920" w:hanging="420"/>
      </w:pPr>
      <w:rPr>
        <w:rFonts w:ascii="Wingdings" w:hAnsi="Wingdings" w:hint="default"/>
      </w:rPr>
    </w:lvl>
    <w:lvl w:ilvl="8" w:tplc="04090005" w:tentative="1">
      <w:start w:val="1"/>
      <w:numFmt w:val="bullet"/>
      <w:lvlText w:val=""/>
      <w:lvlJc w:val="left"/>
      <w:pPr>
        <w:ind w:left="5340" w:hanging="420"/>
      </w:pPr>
      <w:rPr>
        <w:rFonts w:ascii="Wingdings" w:hAnsi="Wingdings" w:hint="default"/>
      </w:rPr>
    </w:lvl>
  </w:abstractNum>
  <w:abstractNum w:abstractNumId="11" w15:restartNumberingAfterBreak="0">
    <w:nsid w:val="333528AF"/>
    <w:multiLevelType w:val="multilevel"/>
    <w:tmpl w:val="5D109A64"/>
    <w:lvl w:ilvl="0">
      <w:start w:val="1"/>
      <w:numFmt w:val="decimal"/>
      <w:pStyle w:val="01"/>
      <w:lvlText w:val="%1."/>
      <w:lvlJc w:val="left"/>
      <w:pPr>
        <w:ind w:left="425" w:hanging="425"/>
      </w:pPr>
      <w:rPr>
        <w:rFonts w:hint="eastAsia"/>
      </w:rPr>
    </w:lvl>
    <w:lvl w:ilvl="1">
      <w:start w:val="1"/>
      <w:numFmt w:val="decimal"/>
      <w:pStyle w:val="02"/>
      <w:lvlText w:val="%1.%2."/>
      <w:lvlJc w:val="left"/>
      <w:pPr>
        <w:ind w:left="567" w:hanging="567"/>
      </w:pPr>
    </w:lvl>
    <w:lvl w:ilvl="2">
      <w:start w:val="1"/>
      <w:numFmt w:val="decimal"/>
      <w:pStyle w:val="03"/>
      <w:lvlText w:val="%1.%2.%3."/>
      <w:lvlJc w:val="left"/>
      <w:pPr>
        <w:ind w:left="850" w:hanging="709"/>
      </w:pPr>
    </w:lvl>
    <w:lvl w:ilvl="3">
      <w:start w:val="1"/>
      <w:numFmt w:val="decimal"/>
      <w:pStyle w:val="04"/>
      <w:lvlText w:val="%1.%2.%3.%4."/>
      <w:lvlJc w:val="left"/>
      <w:pPr>
        <w:ind w:left="4111" w:hanging="851"/>
      </w:pPr>
      <w:rPr>
        <w:b/>
      </w:rPr>
    </w:lvl>
    <w:lvl w:ilvl="4">
      <w:start w:val="1"/>
      <w:numFmt w:val="decimal"/>
      <w:pStyle w:val="05"/>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34F4200B"/>
    <w:multiLevelType w:val="hybridMultilevel"/>
    <w:tmpl w:val="D45AFBE0"/>
    <w:lvl w:ilvl="0" w:tplc="462204FA">
      <w:start w:val="1"/>
      <w:numFmt w:val="decimal"/>
      <w:lvlText w:val="%1."/>
      <w:lvlJc w:val="left"/>
      <w:pPr>
        <w:ind w:left="1143" w:hanging="360"/>
      </w:pPr>
    </w:lvl>
    <w:lvl w:ilvl="1" w:tplc="04090019" w:tentative="1">
      <w:start w:val="1"/>
      <w:numFmt w:val="lowerLetter"/>
      <w:lvlText w:val="%2."/>
      <w:lvlJc w:val="left"/>
      <w:pPr>
        <w:ind w:left="1863" w:hanging="360"/>
      </w:pPr>
    </w:lvl>
    <w:lvl w:ilvl="2" w:tplc="0409001B" w:tentative="1">
      <w:start w:val="1"/>
      <w:numFmt w:val="lowerRoman"/>
      <w:lvlText w:val="%3."/>
      <w:lvlJc w:val="right"/>
      <w:pPr>
        <w:ind w:left="2583" w:hanging="180"/>
      </w:pPr>
    </w:lvl>
    <w:lvl w:ilvl="3" w:tplc="0409000F" w:tentative="1">
      <w:start w:val="1"/>
      <w:numFmt w:val="decimal"/>
      <w:lvlText w:val="%4."/>
      <w:lvlJc w:val="left"/>
      <w:pPr>
        <w:ind w:left="3303" w:hanging="360"/>
      </w:pPr>
    </w:lvl>
    <w:lvl w:ilvl="4" w:tplc="04090019" w:tentative="1">
      <w:start w:val="1"/>
      <w:numFmt w:val="lowerLetter"/>
      <w:lvlText w:val="%5."/>
      <w:lvlJc w:val="left"/>
      <w:pPr>
        <w:ind w:left="4023" w:hanging="360"/>
      </w:pPr>
    </w:lvl>
    <w:lvl w:ilvl="5" w:tplc="0409001B" w:tentative="1">
      <w:start w:val="1"/>
      <w:numFmt w:val="lowerRoman"/>
      <w:lvlText w:val="%6."/>
      <w:lvlJc w:val="right"/>
      <w:pPr>
        <w:ind w:left="4743" w:hanging="180"/>
      </w:pPr>
    </w:lvl>
    <w:lvl w:ilvl="6" w:tplc="0409000F" w:tentative="1">
      <w:start w:val="1"/>
      <w:numFmt w:val="decimal"/>
      <w:lvlText w:val="%7."/>
      <w:lvlJc w:val="left"/>
      <w:pPr>
        <w:ind w:left="5463" w:hanging="360"/>
      </w:pPr>
    </w:lvl>
    <w:lvl w:ilvl="7" w:tplc="04090019" w:tentative="1">
      <w:start w:val="1"/>
      <w:numFmt w:val="lowerLetter"/>
      <w:lvlText w:val="%8."/>
      <w:lvlJc w:val="left"/>
      <w:pPr>
        <w:ind w:left="6183" w:hanging="360"/>
      </w:pPr>
    </w:lvl>
    <w:lvl w:ilvl="8" w:tplc="0409001B" w:tentative="1">
      <w:start w:val="1"/>
      <w:numFmt w:val="lowerRoman"/>
      <w:lvlText w:val="%9."/>
      <w:lvlJc w:val="right"/>
      <w:pPr>
        <w:ind w:left="6903" w:hanging="180"/>
      </w:pPr>
    </w:lvl>
  </w:abstractNum>
  <w:abstractNum w:abstractNumId="13" w15:restartNumberingAfterBreak="0">
    <w:nsid w:val="37085C57"/>
    <w:multiLevelType w:val="multilevel"/>
    <w:tmpl w:val="C44294C4"/>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C64098E"/>
    <w:multiLevelType w:val="hybridMultilevel"/>
    <w:tmpl w:val="78EA10E4"/>
    <w:lvl w:ilvl="0" w:tplc="B50C38E0">
      <w:start w:val="1"/>
      <w:numFmt w:val="bullet"/>
      <w:pStyle w:val="a0"/>
      <w:lvlText w:val=""/>
      <w:lvlJc w:val="left"/>
      <w:pPr>
        <w:tabs>
          <w:tab w:val="num" w:pos="851"/>
        </w:tabs>
        <w:ind w:left="851" w:hanging="284"/>
      </w:pPr>
      <w:rPr>
        <w:rFonts w:ascii="Wingdings" w:hAnsi="Wingdings" w:hint="default"/>
        <w:b w:val="0"/>
        <w:i w:val="0"/>
        <w:sz w:val="13"/>
        <w:szCs w:val="13"/>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3D191B37"/>
    <w:multiLevelType w:val="hybridMultilevel"/>
    <w:tmpl w:val="8AC4232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29C2B86"/>
    <w:multiLevelType w:val="multilevel"/>
    <w:tmpl w:val="920C5844"/>
    <w:lvl w:ilvl="0">
      <w:start w:val="1"/>
      <w:numFmt w:val="decimal"/>
      <w:pStyle w:val="010"/>
      <w:lvlText w:val="%1."/>
      <w:lvlJc w:val="left"/>
      <w:pPr>
        <w:ind w:left="425" w:hanging="425"/>
      </w:pPr>
      <w:rPr>
        <w:rFonts w:hint="eastAsia"/>
      </w:rPr>
    </w:lvl>
    <w:lvl w:ilvl="1">
      <w:start w:val="1"/>
      <w:numFmt w:val="decimal"/>
      <w:pStyle w:val="020"/>
      <w:lvlText w:val="%1.%2."/>
      <w:lvlJc w:val="left"/>
      <w:pPr>
        <w:ind w:left="567" w:hanging="567"/>
      </w:pPr>
    </w:lvl>
    <w:lvl w:ilvl="2">
      <w:start w:val="1"/>
      <w:numFmt w:val="decimal"/>
      <w:pStyle w:val="030"/>
      <w:lvlText w:val="%1.%2.%3."/>
      <w:lvlJc w:val="left"/>
      <w:pPr>
        <w:ind w:left="709" w:hanging="709"/>
      </w:pPr>
      <w:rPr>
        <w:b/>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040"/>
      <w:lvlText w:val="%1.%2.%3.%4."/>
      <w:lvlJc w:val="left"/>
      <w:pPr>
        <w:ind w:left="851" w:hanging="851"/>
      </w:pPr>
      <w:rPr>
        <w:rFonts w:hint="eastAsia"/>
        <w:b/>
      </w:rPr>
    </w:lvl>
    <w:lvl w:ilvl="4">
      <w:start w:val="1"/>
      <w:numFmt w:val="decimal"/>
      <w:pStyle w:val="050"/>
      <w:lvlText w:val="%1.%2.%3.%4.%5."/>
      <w:lvlJc w:val="left"/>
      <w:pPr>
        <w:ind w:left="992" w:hanging="992"/>
      </w:pPr>
      <w:rPr>
        <w:sz w:val="24"/>
      </w:r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15:restartNumberingAfterBreak="0">
    <w:nsid w:val="432B0FFD"/>
    <w:multiLevelType w:val="hybridMultilevel"/>
    <w:tmpl w:val="D45AFBE0"/>
    <w:lvl w:ilvl="0" w:tplc="462204FA">
      <w:start w:val="1"/>
      <w:numFmt w:val="decimal"/>
      <w:lvlText w:val="%1."/>
      <w:lvlJc w:val="left"/>
      <w:pPr>
        <w:ind w:left="1143" w:hanging="360"/>
      </w:pPr>
    </w:lvl>
    <w:lvl w:ilvl="1" w:tplc="04090019" w:tentative="1">
      <w:start w:val="1"/>
      <w:numFmt w:val="lowerLetter"/>
      <w:lvlText w:val="%2."/>
      <w:lvlJc w:val="left"/>
      <w:pPr>
        <w:ind w:left="1863" w:hanging="360"/>
      </w:pPr>
    </w:lvl>
    <w:lvl w:ilvl="2" w:tplc="0409001B" w:tentative="1">
      <w:start w:val="1"/>
      <w:numFmt w:val="lowerRoman"/>
      <w:lvlText w:val="%3."/>
      <w:lvlJc w:val="right"/>
      <w:pPr>
        <w:ind w:left="2583" w:hanging="180"/>
      </w:pPr>
    </w:lvl>
    <w:lvl w:ilvl="3" w:tplc="0409000F" w:tentative="1">
      <w:start w:val="1"/>
      <w:numFmt w:val="decimal"/>
      <w:lvlText w:val="%4."/>
      <w:lvlJc w:val="left"/>
      <w:pPr>
        <w:ind w:left="3303" w:hanging="360"/>
      </w:pPr>
    </w:lvl>
    <w:lvl w:ilvl="4" w:tplc="04090019" w:tentative="1">
      <w:start w:val="1"/>
      <w:numFmt w:val="lowerLetter"/>
      <w:lvlText w:val="%5."/>
      <w:lvlJc w:val="left"/>
      <w:pPr>
        <w:ind w:left="4023" w:hanging="360"/>
      </w:pPr>
    </w:lvl>
    <w:lvl w:ilvl="5" w:tplc="0409001B" w:tentative="1">
      <w:start w:val="1"/>
      <w:numFmt w:val="lowerRoman"/>
      <w:lvlText w:val="%6."/>
      <w:lvlJc w:val="right"/>
      <w:pPr>
        <w:ind w:left="4743" w:hanging="180"/>
      </w:pPr>
    </w:lvl>
    <w:lvl w:ilvl="6" w:tplc="0409000F" w:tentative="1">
      <w:start w:val="1"/>
      <w:numFmt w:val="decimal"/>
      <w:lvlText w:val="%7."/>
      <w:lvlJc w:val="left"/>
      <w:pPr>
        <w:ind w:left="5463" w:hanging="360"/>
      </w:pPr>
    </w:lvl>
    <w:lvl w:ilvl="7" w:tplc="04090019" w:tentative="1">
      <w:start w:val="1"/>
      <w:numFmt w:val="lowerLetter"/>
      <w:lvlText w:val="%8."/>
      <w:lvlJc w:val="left"/>
      <w:pPr>
        <w:ind w:left="6183" w:hanging="360"/>
      </w:pPr>
    </w:lvl>
    <w:lvl w:ilvl="8" w:tplc="0409001B" w:tentative="1">
      <w:start w:val="1"/>
      <w:numFmt w:val="lowerRoman"/>
      <w:lvlText w:val="%9."/>
      <w:lvlJc w:val="right"/>
      <w:pPr>
        <w:ind w:left="6903" w:hanging="180"/>
      </w:pPr>
    </w:lvl>
  </w:abstractNum>
  <w:abstractNum w:abstractNumId="18" w15:restartNumberingAfterBreak="0">
    <w:nsid w:val="49ED5CA9"/>
    <w:multiLevelType w:val="hybridMultilevel"/>
    <w:tmpl w:val="EBBE819C"/>
    <w:lvl w:ilvl="0" w:tplc="0409000F">
      <w:start w:val="1"/>
      <w:numFmt w:val="decimal"/>
      <w:lvlText w:val="%1."/>
      <w:lvlJc w:val="left"/>
      <w:pPr>
        <w:ind w:left="758" w:hanging="420"/>
      </w:pPr>
    </w:lvl>
    <w:lvl w:ilvl="1" w:tplc="04090019" w:tentative="1">
      <w:start w:val="1"/>
      <w:numFmt w:val="lowerLetter"/>
      <w:lvlText w:val="%2)"/>
      <w:lvlJc w:val="left"/>
      <w:pPr>
        <w:ind w:left="1178" w:hanging="420"/>
      </w:pPr>
    </w:lvl>
    <w:lvl w:ilvl="2" w:tplc="0409001B" w:tentative="1">
      <w:start w:val="1"/>
      <w:numFmt w:val="lowerRoman"/>
      <w:lvlText w:val="%3."/>
      <w:lvlJc w:val="right"/>
      <w:pPr>
        <w:ind w:left="1598" w:hanging="420"/>
      </w:pPr>
    </w:lvl>
    <w:lvl w:ilvl="3" w:tplc="0409000F" w:tentative="1">
      <w:start w:val="1"/>
      <w:numFmt w:val="decimal"/>
      <w:lvlText w:val="%4."/>
      <w:lvlJc w:val="left"/>
      <w:pPr>
        <w:ind w:left="2018" w:hanging="420"/>
      </w:pPr>
    </w:lvl>
    <w:lvl w:ilvl="4" w:tplc="04090019" w:tentative="1">
      <w:start w:val="1"/>
      <w:numFmt w:val="lowerLetter"/>
      <w:lvlText w:val="%5)"/>
      <w:lvlJc w:val="left"/>
      <w:pPr>
        <w:ind w:left="2438" w:hanging="420"/>
      </w:pPr>
    </w:lvl>
    <w:lvl w:ilvl="5" w:tplc="0409001B" w:tentative="1">
      <w:start w:val="1"/>
      <w:numFmt w:val="lowerRoman"/>
      <w:lvlText w:val="%6."/>
      <w:lvlJc w:val="right"/>
      <w:pPr>
        <w:ind w:left="2858" w:hanging="420"/>
      </w:pPr>
    </w:lvl>
    <w:lvl w:ilvl="6" w:tplc="0409000F" w:tentative="1">
      <w:start w:val="1"/>
      <w:numFmt w:val="decimal"/>
      <w:lvlText w:val="%7."/>
      <w:lvlJc w:val="left"/>
      <w:pPr>
        <w:ind w:left="3278" w:hanging="420"/>
      </w:pPr>
    </w:lvl>
    <w:lvl w:ilvl="7" w:tplc="04090019" w:tentative="1">
      <w:start w:val="1"/>
      <w:numFmt w:val="lowerLetter"/>
      <w:lvlText w:val="%8)"/>
      <w:lvlJc w:val="left"/>
      <w:pPr>
        <w:ind w:left="3698" w:hanging="420"/>
      </w:pPr>
    </w:lvl>
    <w:lvl w:ilvl="8" w:tplc="0409001B" w:tentative="1">
      <w:start w:val="1"/>
      <w:numFmt w:val="lowerRoman"/>
      <w:lvlText w:val="%9."/>
      <w:lvlJc w:val="right"/>
      <w:pPr>
        <w:ind w:left="4118" w:hanging="420"/>
      </w:pPr>
    </w:lvl>
  </w:abstractNum>
  <w:abstractNum w:abstractNumId="19" w15:restartNumberingAfterBreak="0">
    <w:nsid w:val="55C52D77"/>
    <w:multiLevelType w:val="hybridMultilevel"/>
    <w:tmpl w:val="EBBE819C"/>
    <w:lvl w:ilvl="0" w:tplc="0409000F">
      <w:start w:val="1"/>
      <w:numFmt w:val="decimal"/>
      <w:lvlText w:val="%1."/>
      <w:lvlJc w:val="left"/>
      <w:pPr>
        <w:ind w:left="758" w:hanging="420"/>
      </w:pPr>
    </w:lvl>
    <w:lvl w:ilvl="1" w:tplc="04090019" w:tentative="1">
      <w:start w:val="1"/>
      <w:numFmt w:val="lowerLetter"/>
      <w:lvlText w:val="%2)"/>
      <w:lvlJc w:val="left"/>
      <w:pPr>
        <w:ind w:left="1178" w:hanging="420"/>
      </w:pPr>
    </w:lvl>
    <w:lvl w:ilvl="2" w:tplc="0409001B" w:tentative="1">
      <w:start w:val="1"/>
      <w:numFmt w:val="lowerRoman"/>
      <w:lvlText w:val="%3."/>
      <w:lvlJc w:val="right"/>
      <w:pPr>
        <w:ind w:left="1598" w:hanging="420"/>
      </w:pPr>
    </w:lvl>
    <w:lvl w:ilvl="3" w:tplc="0409000F" w:tentative="1">
      <w:start w:val="1"/>
      <w:numFmt w:val="decimal"/>
      <w:lvlText w:val="%4."/>
      <w:lvlJc w:val="left"/>
      <w:pPr>
        <w:ind w:left="2018" w:hanging="420"/>
      </w:pPr>
    </w:lvl>
    <w:lvl w:ilvl="4" w:tplc="04090019" w:tentative="1">
      <w:start w:val="1"/>
      <w:numFmt w:val="lowerLetter"/>
      <w:lvlText w:val="%5)"/>
      <w:lvlJc w:val="left"/>
      <w:pPr>
        <w:ind w:left="2438" w:hanging="420"/>
      </w:pPr>
    </w:lvl>
    <w:lvl w:ilvl="5" w:tplc="0409001B" w:tentative="1">
      <w:start w:val="1"/>
      <w:numFmt w:val="lowerRoman"/>
      <w:lvlText w:val="%6."/>
      <w:lvlJc w:val="right"/>
      <w:pPr>
        <w:ind w:left="2858" w:hanging="420"/>
      </w:pPr>
    </w:lvl>
    <w:lvl w:ilvl="6" w:tplc="0409000F" w:tentative="1">
      <w:start w:val="1"/>
      <w:numFmt w:val="decimal"/>
      <w:lvlText w:val="%7."/>
      <w:lvlJc w:val="left"/>
      <w:pPr>
        <w:ind w:left="3278" w:hanging="420"/>
      </w:pPr>
    </w:lvl>
    <w:lvl w:ilvl="7" w:tplc="04090019" w:tentative="1">
      <w:start w:val="1"/>
      <w:numFmt w:val="lowerLetter"/>
      <w:lvlText w:val="%8)"/>
      <w:lvlJc w:val="left"/>
      <w:pPr>
        <w:ind w:left="3698" w:hanging="420"/>
      </w:pPr>
    </w:lvl>
    <w:lvl w:ilvl="8" w:tplc="0409001B" w:tentative="1">
      <w:start w:val="1"/>
      <w:numFmt w:val="lowerRoman"/>
      <w:lvlText w:val="%9."/>
      <w:lvlJc w:val="right"/>
      <w:pPr>
        <w:ind w:left="4118" w:hanging="420"/>
      </w:pPr>
    </w:lvl>
  </w:abstractNum>
  <w:abstractNum w:abstractNumId="20" w15:restartNumberingAfterBreak="0">
    <w:nsid w:val="57965E7B"/>
    <w:multiLevelType w:val="hybridMultilevel"/>
    <w:tmpl w:val="3F225894"/>
    <w:lvl w:ilvl="0" w:tplc="0409000F">
      <w:start w:val="1"/>
      <w:numFmt w:val="decimal"/>
      <w:lvlText w:val="%1."/>
      <w:lvlJc w:val="left"/>
      <w:pPr>
        <w:tabs>
          <w:tab w:val="num" w:pos="843"/>
        </w:tabs>
        <w:ind w:left="843" w:hanging="420"/>
      </w:pPr>
    </w:lvl>
    <w:lvl w:ilvl="1" w:tplc="04090019" w:tentative="1">
      <w:start w:val="1"/>
      <w:numFmt w:val="lowerLetter"/>
      <w:lvlText w:val="%2)"/>
      <w:lvlJc w:val="left"/>
      <w:pPr>
        <w:tabs>
          <w:tab w:val="num" w:pos="1263"/>
        </w:tabs>
        <w:ind w:left="1263" w:hanging="420"/>
      </w:pPr>
    </w:lvl>
    <w:lvl w:ilvl="2" w:tplc="0409001B" w:tentative="1">
      <w:start w:val="1"/>
      <w:numFmt w:val="lowerRoman"/>
      <w:lvlText w:val="%3."/>
      <w:lvlJc w:val="right"/>
      <w:pPr>
        <w:tabs>
          <w:tab w:val="num" w:pos="1683"/>
        </w:tabs>
        <w:ind w:left="1683" w:hanging="420"/>
      </w:pPr>
    </w:lvl>
    <w:lvl w:ilvl="3" w:tplc="0409000F" w:tentative="1">
      <w:start w:val="1"/>
      <w:numFmt w:val="decimal"/>
      <w:lvlText w:val="%4."/>
      <w:lvlJc w:val="left"/>
      <w:pPr>
        <w:tabs>
          <w:tab w:val="num" w:pos="2103"/>
        </w:tabs>
        <w:ind w:left="2103" w:hanging="420"/>
      </w:pPr>
    </w:lvl>
    <w:lvl w:ilvl="4" w:tplc="04090019" w:tentative="1">
      <w:start w:val="1"/>
      <w:numFmt w:val="lowerLetter"/>
      <w:lvlText w:val="%5)"/>
      <w:lvlJc w:val="left"/>
      <w:pPr>
        <w:tabs>
          <w:tab w:val="num" w:pos="2523"/>
        </w:tabs>
        <w:ind w:left="2523" w:hanging="420"/>
      </w:pPr>
    </w:lvl>
    <w:lvl w:ilvl="5" w:tplc="0409001B" w:tentative="1">
      <w:start w:val="1"/>
      <w:numFmt w:val="lowerRoman"/>
      <w:lvlText w:val="%6."/>
      <w:lvlJc w:val="right"/>
      <w:pPr>
        <w:tabs>
          <w:tab w:val="num" w:pos="2943"/>
        </w:tabs>
        <w:ind w:left="2943" w:hanging="420"/>
      </w:pPr>
    </w:lvl>
    <w:lvl w:ilvl="6" w:tplc="0409000F" w:tentative="1">
      <w:start w:val="1"/>
      <w:numFmt w:val="decimal"/>
      <w:lvlText w:val="%7."/>
      <w:lvlJc w:val="left"/>
      <w:pPr>
        <w:tabs>
          <w:tab w:val="num" w:pos="3363"/>
        </w:tabs>
        <w:ind w:left="3363" w:hanging="420"/>
      </w:pPr>
    </w:lvl>
    <w:lvl w:ilvl="7" w:tplc="04090019" w:tentative="1">
      <w:start w:val="1"/>
      <w:numFmt w:val="lowerLetter"/>
      <w:lvlText w:val="%8)"/>
      <w:lvlJc w:val="left"/>
      <w:pPr>
        <w:tabs>
          <w:tab w:val="num" w:pos="3783"/>
        </w:tabs>
        <w:ind w:left="3783" w:hanging="420"/>
      </w:pPr>
    </w:lvl>
    <w:lvl w:ilvl="8" w:tplc="0409001B" w:tentative="1">
      <w:start w:val="1"/>
      <w:numFmt w:val="lowerRoman"/>
      <w:lvlText w:val="%9."/>
      <w:lvlJc w:val="right"/>
      <w:pPr>
        <w:tabs>
          <w:tab w:val="num" w:pos="4203"/>
        </w:tabs>
        <w:ind w:left="4203" w:hanging="420"/>
      </w:pPr>
    </w:lvl>
  </w:abstractNum>
  <w:abstractNum w:abstractNumId="21" w15:restartNumberingAfterBreak="0">
    <w:nsid w:val="61C937AB"/>
    <w:multiLevelType w:val="hybridMultilevel"/>
    <w:tmpl w:val="6D1C5FB2"/>
    <w:lvl w:ilvl="0" w:tplc="05EED7D4">
      <w:start w:val="1"/>
      <w:numFmt w:val="decimal"/>
      <w:pStyle w:val="14"/>
      <w:lvlText w:val="10.2.2.%1"/>
      <w:lvlJc w:val="left"/>
      <w:pPr>
        <w:ind w:left="1212" w:hanging="360"/>
      </w:pPr>
      <w:rPr>
        <w:rFonts w:hint="eastAsia"/>
      </w:rPr>
    </w:lvl>
    <w:lvl w:ilvl="1" w:tplc="04090019" w:tentative="1">
      <w:start w:val="1"/>
      <w:numFmt w:val="lowerLetter"/>
      <w:lvlText w:val="%2)"/>
      <w:lvlJc w:val="left"/>
      <w:pPr>
        <w:ind w:left="1692" w:hanging="420"/>
      </w:pPr>
    </w:lvl>
    <w:lvl w:ilvl="2" w:tplc="0409001B" w:tentative="1">
      <w:start w:val="1"/>
      <w:numFmt w:val="lowerRoman"/>
      <w:lvlText w:val="%3."/>
      <w:lvlJc w:val="right"/>
      <w:pPr>
        <w:ind w:left="2112" w:hanging="420"/>
      </w:pPr>
    </w:lvl>
    <w:lvl w:ilvl="3" w:tplc="0409000F" w:tentative="1">
      <w:start w:val="1"/>
      <w:numFmt w:val="decimal"/>
      <w:lvlText w:val="%4."/>
      <w:lvlJc w:val="left"/>
      <w:pPr>
        <w:ind w:left="2532" w:hanging="420"/>
      </w:pPr>
    </w:lvl>
    <w:lvl w:ilvl="4" w:tplc="04090019" w:tentative="1">
      <w:start w:val="1"/>
      <w:numFmt w:val="lowerLetter"/>
      <w:lvlText w:val="%5)"/>
      <w:lvlJc w:val="left"/>
      <w:pPr>
        <w:ind w:left="2952" w:hanging="420"/>
      </w:pPr>
    </w:lvl>
    <w:lvl w:ilvl="5" w:tplc="0409001B" w:tentative="1">
      <w:start w:val="1"/>
      <w:numFmt w:val="lowerRoman"/>
      <w:lvlText w:val="%6."/>
      <w:lvlJc w:val="right"/>
      <w:pPr>
        <w:ind w:left="3372" w:hanging="420"/>
      </w:pPr>
    </w:lvl>
    <w:lvl w:ilvl="6" w:tplc="0409000F" w:tentative="1">
      <w:start w:val="1"/>
      <w:numFmt w:val="decimal"/>
      <w:lvlText w:val="%7."/>
      <w:lvlJc w:val="left"/>
      <w:pPr>
        <w:ind w:left="3792" w:hanging="420"/>
      </w:pPr>
    </w:lvl>
    <w:lvl w:ilvl="7" w:tplc="04090019" w:tentative="1">
      <w:start w:val="1"/>
      <w:numFmt w:val="lowerLetter"/>
      <w:lvlText w:val="%8)"/>
      <w:lvlJc w:val="left"/>
      <w:pPr>
        <w:ind w:left="4212" w:hanging="420"/>
      </w:pPr>
    </w:lvl>
    <w:lvl w:ilvl="8" w:tplc="0409001B" w:tentative="1">
      <w:start w:val="1"/>
      <w:numFmt w:val="lowerRoman"/>
      <w:lvlText w:val="%9."/>
      <w:lvlJc w:val="right"/>
      <w:pPr>
        <w:ind w:left="4632" w:hanging="420"/>
      </w:pPr>
    </w:lvl>
  </w:abstractNum>
  <w:abstractNum w:abstractNumId="22" w15:restartNumberingAfterBreak="0">
    <w:nsid w:val="66C569FD"/>
    <w:multiLevelType w:val="hybridMultilevel"/>
    <w:tmpl w:val="D45AFBE0"/>
    <w:lvl w:ilvl="0" w:tplc="462204FA">
      <w:start w:val="1"/>
      <w:numFmt w:val="decimal"/>
      <w:lvlText w:val="%1."/>
      <w:lvlJc w:val="left"/>
      <w:pPr>
        <w:ind w:left="1143" w:hanging="360"/>
      </w:pPr>
    </w:lvl>
    <w:lvl w:ilvl="1" w:tplc="04090019" w:tentative="1">
      <w:start w:val="1"/>
      <w:numFmt w:val="lowerLetter"/>
      <w:lvlText w:val="%2."/>
      <w:lvlJc w:val="left"/>
      <w:pPr>
        <w:ind w:left="1863" w:hanging="360"/>
      </w:pPr>
    </w:lvl>
    <w:lvl w:ilvl="2" w:tplc="0409001B" w:tentative="1">
      <w:start w:val="1"/>
      <w:numFmt w:val="lowerRoman"/>
      <w:lvlText w:val="%3."/>
      <w:lvlJc w:val="right"/>
      <w:pPr>
        <w:ind w:left="2583" w:hanging="180"/>
      </w:pPr>
    </w:lvl>
    <w:lvl w:ilvl="3" w:tplc="0409000F" w:tentative="1">
      <w:start w:val="1"/>
      <w:numFmt w:val="decimal"/>
      <w:lvlText w:val="%4."/>
      <w:lvlJc w:val="left"/>
      <w:pPr>
        <w:ind w:left="3303" w:hanging="360"/>
      </w:pPr>
    </w:lvl>
    <w:lvl w:ilvl="4" w:tplc="04090019" w:tentative="1">
      <w:start w:val="1"/>
      <w:numFmt w:val="lowerLetter"/>
      <w:lvlText w:val="%5."/>
      <w:lvlJc w:val="left"/>
      <w:pPr>
        <w:ind w:left="4023" w:hanging="360"/>
      </w:pPr>
    </w:lvl>
    <w:lvl w:ilvl="5" w:tplc="0409001B" w:tentative="1">
      <w:start w:val="1"/>
      <w:numFmt w:val="lowerRoman"/>
      <w:lvlText w:val="%6."/>
      <w:lvlJc w:val="right"/>
      <w:pPr>
        <w:ind w:left="4743" w:hanging="180"/>
      </w:pPr>
    </w:lvl>
    <w:lvl w:ilvl="6" w:tplc="0409000F" w:tentative="1">
      <w:start w:val="1"/>
      <w:numFmt w:val="decimal"/>
      <w:lvlText w:val="%7."/>
      <w:lvlJc w:val="left"/>
      <w:pPr>
        <w:ind w:left="5463" w:hanging="360"/>
      </w:pPr>
    </w:lvl>
    <w:lvl w:ilvl="7" w:tplc="04090019" w:tentative="1">
      <w:start w:val="1"/>
      <w:numFmt w:val="lowerLetter"/>
      <w:lvlText w:val="%8."/>
      <w:lvlJc w:val="left"/>
      <w:pPr>
        <w:ind w:left="6183" w:hanging="360"/>
      </w:pPr>
    </w:lvl>
    <w:lvl w:ilvl="8" w:tplc="0409001B" w:tentative="1">
      <w:start w:val="1"/>
      <w:numFmt w:val="lowerRoman"/>
      <w:lvlText w:val="%9."/>
      <w:lvlJc w:val="right"/>
      <w:pPr>
        <w:ind w:left="6903" w:hanging="180"/>
      </w:pPr>
    </w:lvl>
  </w:abstractNum>
  <w:abstractNum w:abstractNumId="23" w15:restartNumberingAfterBreak="0">
    <w:nsid w:val="68CA64C6"/>
    <w:multiLevelType w:val="hybridMultilevel"/>
    <w:tmpl w:val="EBBE819C"/>
    <w:lvl w:ilvl="0" w:tplc="0409000F">
      <w:start w:val="1"/>
      <w:numFmt w:val="decimal"/>
      <w:lvlText w:val="%1."/>
      <w:lvlJc w:val="left"/>
      <w:pPr>
        <w:ind w:left="758" w:hanging="420"/>
      </w:pPr>
    </w:lvl>
    <w:lvl w:ilvl="1" w:tplc="04090019" w:tentative="1">
      <w:start w:val="1"/>
      <w:numFmt w:val="lowerLetter"/>
      <w:lvlText w:val="%2)"/>
      <w:lvlJc w:val="left"/>
      <w:pPr>
        <w:ind w:left="1178" w:hanging="420"/>
      </w:pPr>
    </w:lvl>
    <w:lvl w:ilvl="2" w:tplc="0409001B" w:tentative="1">
      <w:start w:val="1"/>
      <w:numFmt w:val="lowerRoman"/>
      <w:lvlText w:val="%3."/>
      <w:lvlJc w:val="right"/>
      <w:pPr>
        <w:ind w:left="1598" w:hanging="420"/>
      </w:pPr>
    </w:lvl>
    <w:lvl w:ilvl="3" w:tplc="0409000F" w:tentative="1">
      <w:start w:val="1"/>
      <w:numFmt w:val="decimal"/>
      <w:lvlText w:val="%4."/>
      <w:lvlJc w:val="left"/>
      <w:pPr>
        <w:ind w:left="2018" w:hanging="420"/>
      </w:pPr>
    </w:lvl>
    <w:lvl w:ilvl="4" w:tplc="04090019" w:tentative="1">
      <w:start w:val="1"/>
      <w:numFmt w:val="lowerLetter"/>
      <w:lvlText w:val="%5)"/>
      <w:lvlJc w:val="left"/>
      <w:pPr>
        <w:ind w:left="2438" w:hanging="420"/>
      </w:pPr>
    </w:lvl>
    <w:lvl w:ilvl="5" w:tplc="0409001B" w:tentative="1">
      <w:start w:val="1"/>
      <w:numFmt w:val="lowerRoman"/>
      <w:lvlText w:val="%6."/>
      <w:lvlJc w:val="right"/>
      <w:pPr>
        <w:ind w:left="2858" w:hanging="420"/>
      </w:pPr>
    </w:lvl>
    <w:lvl w:ilvl="6" w:tplc="0409000F" w:tentative="1">
      <w:start w:val="1"/>
      <w:numFmt w:val="decimal"/>
      <w:lvlText w:val="%7."/>
      <w:lvlJc w:val="left"/>
      <w:pPr>
        <w:ind w:left="3278" w:hanging="420"/>
      </w:pPr>
    </w:lvl>
    <w:lvl w:ilvl="7" w:tplc="04090019" w:tentative="1">
      <w:start w:val="1"/>
      <w:numFmt w:val="lowerLetter"/>
      <w:lvlText w:val="%8)"/>
      <w:lvlJc w:val="left"/>
      <w:pPr>
        <w:ind w:left="3698" w:hanging="420"/>
      </w:pPr>
    </w:lvl>
    <w:lvl w:ilvl="8" w:tplc="0409001B" w:tentative="1">
      <w:start w:val="1"/>
      <w:numFmt w:val="lowerRoman"/>
      <w:lvlText w:val="%9."/>
      <w:lvlJc w:val="right"/>
      <w:pPr>
        <w:ind w:left="4118" w:hanging="420"/>
      </w:pPr>
    </w:lvl>
  </w:abstractNum>
  <w:abstractNum w:abstractNumId="24" w15:restartNumberingAfterBreak="0">
    <w:nsid w:val="6E0046B5"/>
    <w:multiLevelType w:val="hybridMultilevel"/>
    <w:tmpl w:val="D45AFBE0"/>
    <w:lvl w:ilvl="0" w:tplc="462204FA">
      <w:start w:val="1"/>
      <w:numFmt w:val="decimal"/>
      <w:lvlText w:val="%1."/>
      <w:lvlJc w:val="left"/>
      <w:pPr>
        <w:ind w:left="1143" w:hanging="360"/>
      </w:pPr>
    </w:lvl>
    <w:lvl w:ilvl="1" w:tplc="04090019" w:tentative="1">
      <w:start w:val="1"/>
      <w:numFmt w:val="lowerLetter"/>
      <w:lvlText w:val="%2."/>
      <w:lvlJc w:val="left"/>
      <w:pPr>
        <w:ind w:left="1863" w:hanging="360"/>
      </w:pPr>
    </w:lvl>
    <w:lvl w:ilvl="2" w:tplc="0409001B" w:tentative="1">
      <w:start w:val="1"/>
      <w:numFmt w:val="lowerRoman"/>
      <w:lvlText w:val="%3."/>
      <w:lvlJc w:val="right"/>
      <w:pPr>
        <w:ind w:left="2583" w:hanging="180"/>
      </w:pPr>
    </w:lvl>
    <w:lvl w:ilvl="3" w:tplc="0409000F" w:tentative="1">
      <w:start w:val="1"/>
      <w:numFmt w:val="decimal"/>
      <w:lvlText w:val="%4."/>
      <w:lvlJc w:val="left"/>
      <w:pPr>
        <w:ind w:left="3303" w:hanging="360"/>
      </w:pPr>
    </w:lvl>
    <w:lvl w:ilvl="4" w:tplc="04090019" w:tentative="1">
      <w:start w:val="1"/>
      <w:numFmt w:val="lowerLetter"/>
      <w:lvlText w:val="%5."/>
      <w:lvlJc w:val="left"/>
      <w:pPr>
        <w:ind w:left="4023" w:hanging="360"/>
      </w:pPr>
    </w:lvl>
    <w:lvl w:ilvl="5" w:tplc="0409001B" w:tentative="1">
      <w:start w:val="1"/>
      <w:numFmt w:val="lowerRoman"/>
      <w:lvlText w:val="%6."/>
      <w:lvlJc w:val="right"/>
      <w:pPr>
        <w:ind w:left="4743" w:hanging="180"/>
      </w:pPr>
    </w:lvl>
    <w:lvl w:ilvl="6" w:tplc="0409000F" w:tentative="1">
      <w:start w:val="1"/>
      <w:numFmt w:val="decimal"/>
      <w:lvlText w:val="%7."/>
      <w:lvlJc w:val="left"/>
      <w:pPr>
        <w:ind w:left="5463" w:hanging="360"/>
      </w:pPr>
    </w:lvl>
    <w:lvl w:ilvl="7" w:tplc="04090019" w:tentative="1">
      <w:start w:val="1"/>
      <w:numFmt w:val="lowerLetter"/>
      <w:lvlText w:val="%8."/>
      <w:lvlJc w:val="left"/>
      <w:pPr>
        <w:ind w:left="6183" w:hanging="360"/>
      </w:pPr>
    </w:lvl>
    <w:lvl w:ilvl="8" w:tplc="0409001B" w:tentative="1">
      <w:start w:val="1"/>
      <w:numFmt w:val="lowerRoman"/>
      <w:lvlText w:val="%9."/>
      <w:lvlJc w:val="right"/>
      <w:pPr>
        <w:ind w:left="6903" w:hanging="180"/>
      </w:pPr>
    </w:lvl>
  </w:abstractNum>
  <w:abstractNum w:abstractNumId="25" w15:restartNumberingAfterBreak="0">
    <w:nsid w:val="6EC41F74"/>
    <w:multiLevelType w:val="hybridMultilevel"/>
    <w:tmpl w:val="3F225894"/>
    <w:lvl w:ilvl="0" w:tplc="0409000F">
      <w:start w:val="1"/>
      <w:numFmt w:val="decimal"/>
      <w:lvlText w:val="%1."/>
      <w:lvlJc w:val="left"/>
      <w:pPr>
        <w:tabs>
          <w:tab w:val="num" w:pos="843"/>
        </w:tabs>
        <w:ind w:left="843" w:hanging="420"/>
      </w:pPr>
    </w:lvl>
    <w:lvl w:ilvl="1" w:tplc="04090019" w:tentative="1">
      <w:start w:val="1"/>
      <w:numFmt w:val="lowerLetter"/>
      <w:lvlText w:val="%2)"/>
      <w:lvlJc w:val="left"/>
      <w:pPr>
        <w:tabs>
          <w:tab w:val="num" w:pos="1263"/>
        </w:tabs>
        <w:ind w:left="1263" w:hanging="420"/>
      </w:pPr>
    </w:lvl>
    <w:lvl w:ilvl="2" w:tplc="0409001B" w:tentative="1">
      <w:start w:val="1"/>
      <w:numFmt w:val="lowerRoman"/>
      <w:lvlText w:val="%3."/>
      <w:lvlJc w:val="right"/>
      <w:pPr>
        <w:tabs>
          <w:tab w:val="num" w:pos="1683"/>
        </w:tabs>
        <w:ind w:left="1683" w:hanging="420"/>
      </w:pPr>
    </w:lvl>
    <w:lvl w:ilvl="3" w:tplc="0409000F" w:tentative="1">
      <w:start w:val="1"/>
      <w:numFmt w:val="decimal"/>
      <w:lvlText w:val="%4."/>
      <w:lvlJc w:val="left"/>
      <w:pPr>
        <w:tabs>
          <w:tab w:val="num" w:pos="2103"/>
        </w:tabs>
        <w:ind w:left="2103" w:hanging="420"/>
      </w:pPr>
    </w:lvl>
    <w:lvl w:ilvl="4" w:tplc="04090019" w:tentative="1">
      <w:start w:val="1"/>
      <w:numFmt w:val="lowerLetter"/>
      <w:lvlText w:val="%5)"/>
      <w:lvlJc w:val="left"/>
      <w:pPr>
        <w:tabs>
          <w:tab w:val="num" w:pos="2523"/>
        </w:tabs>
        <w:ind w:left="2523" w:hanging="420"/>
      </w:pPr>
    </w:lvl>
    <w:lvl w:ilvl="5" w:tplc="0409001B" w:tentative="1">
      <w:start w:val="1"/>
      <w:numFmt w:val="lowerRoman"/>
      <w:lvlText w:val="%6."/>
      <w:lvlJc w:val="right"/>
      <w:pPr>
        <w:tabs>
          <w:tab w:val="num" w:pos="2943"/>
        </w:tabs>
        <w:ind w:left="2943" w:hanging="420"/>
      </w:pPr>
    </w:lvl>
    <w:lvl w:ilvl="6" w:tplc="0409000F" w:tentative="1">
      <w:start w:val="1"/>
      <w:numFmt w:val="decimal"/>
      <w:lvlText w:val="%7."/>
      <w:lvlJc w:val="left"/>
      <w:pPr>
        <w:tabs>
          <w:tab w:val="num" w:pos="3363"/>
        </w:tabs>
        <w:ind w:left="3363" w:hanging="420"/>
      </w:pPr>
    </w:lvl>
    <w:lvl w:ilvl="7" w:tplc="04090019" w:tentative="1">
      <w:start w:val="1"/>
      <w:numFmt w:val="lowerLetter"/>
      <w:lvlText w:val="%8)"/>
      <w:lvlJc w:val="left"/>
      <w:pPr>
        <w:tabs>
          <w:tab w:val="num" w:pos="3783"/>
        </w:tabs>
        <w:ind w:left="3783" w:hanging="420"/>
      </w:pPr>
    </w:lvl>
    <w:lvl w:ilvl="8" w:tplc="0409001B" w:tentative="1">
      <w:start w:val="1"/>
      <w:numFmt w:val="lowerRoman"/>
      <w:lvlText w:val="%9."/>
      <w:lvlJc w:val="right"/>
      <w:pPr>
        <w:tabs>
          <w:tab w:val="num" w:pos="4203"/>
        </w:tabs>
        <w:ind w:left="4203" w:hanging="420"/>
      </w:pPr>
    </w:lvl>
  </w:abstractNum>
  <w:abstractNum w:abstractNumId="26" w15:restartNumberingAfterBreak="0">
    <w:nsid w:val="6F6F5051"/>
    <w:multiLevelType w:val="hybridMultilevel"/>
    <w:tmpl w:val="3F225894"/>
    <w:lvl w:ilvl="0" w:tplc="0409000F">
      <w:start w:val="1"/>
      <w:numFmt w:val="decimal"/>
      <w:lvlText w:val="%1."/>
      <w:lvlJc w:val="left"/>
      <w:pPr>
        <w:tabs>
          <w:tab w:val="num" w:pos="843"/>
        </w:tabs>
        <w:ind w:left="843" w:hanging="420"/>
      </w:pPr>
    </w:lvl>
    <w:lvl w:ilvl="1" w:tplc="04090019" w:tentative="1">
      <w:start w:val="1"/>
      <w:numFmt w:val="lowerLetter"/>
      <w:lvlText w:val="%2)"/>
      <w:lvlJc w:val="left"/>
      <w:pPr>
        <w:tabs>
          <w:tab w:val="num" w:pos="1263"/>
        </w:tabs>
        <w:ind w:left="1263" w:hanging="420"/>
      </w:pPr>
    </w:lvl>
    <w:lvl w:ilvl="2" w:tplc="0409001B" w:tentative="1">
      <w:start w:val="1"/>
      <w:numFmt w:val="lowerRoman"/>
      <w:lvlText w:val="%3."/>
      <w:lvlJc w:val="right"/>
      <w:pPr>
        <w:tabs>
          <w:tab w:val="num" w:pos="1683"/>
        </w:tabs>
        <w:ind w:left="1683" w:hanging="420"/>
      </w:pPr>
    </w:lvl>
    <w:lvl w:ilvl="3" w:tplc="0409000F" w:tentative="1">
      <w:start w:val="1"/>
      <w:numFmt w:val="decimal"/>
      <w:lvlText w:val="%4."/>
      <w:lvlJc w:val="left"/>
      <w:pPr>
        <w:tabs>
          <w:tab w:val="num" w:pos="2103"/>
        </w:tabs>
        <w:ind w:left="2103" w:hanging="420"/>
      </w:pPr>
    </w:lvl>
    <w:lvl w:ilvl="4" w:tplc="04090019" w:tentative="1">
      <w:start w:val="1"/>
      <w:numFmt w:val="lowerLetter"/>
      <w:lvlText w:val="%5)"/>
      <w:lvlJc w:val="left"/>
      <w:pPr>
        <w:tabs>
          <w:tab w:val="num" w:pos="2523"/>
        </w:tabs>
        <w:ind w:left="2523" w:hanging="420"/>
      </w:pPr>
    </w:lvl>
    <w:lvl w:ilvl="5" w:tplc="0409001B" w:tentative="1">
      <w:start w:val="1"/>
      <w:numFmt w:val="lowerRoman"/>
      <w:lvlText w:val="%6."/>
      <w:lvlJc w:val="right"/>
      <w:pPr>
        <w:tabs>
          <w:tab w:val="num" w:pos="2943"/>
        </w:tabs>
        <w:ind w:left="2943" w:hanging="420"/>
      </w:pPr>
    </w:lvl>
    <w:lvl w:ilvl="6" w:tplc="0409000F" w:tentative="1">
      <w:start w:val="1"/>
      <w:numFmt w:val="decimal"/>
      <w:lvlText w:val="%7."/>
      <w:lvlJc w:val="left"/>
      <w:pPr>
        <w:tabs>
          <w:tab w:val="num" w:pos="3363"/>
        </w:tabs>
        <w:ind w:left="3363" w:hanging="420"/>
      </w:pPr>
    </w:lvl>
    <w:lvl w:ilvl="7" w:tplc="04090019" w:tentative="1">
      <w:start w:val="1"/>
      <w:numFmt w:val="lowerLetter"/>
      <w:lvlText w:val="%8)"/>
      <w:lvlJc w:val="left"/>
      <w:pPr>
        <w:tabs>
          <w:tab w:val="num" w:pos="3783"/>
        </w:tabs>
        <w:ind w:left="3783" w:hanging="420"/>
      </w:pPr>
    </w:lvl>
    <w:lvl w:ilvl="8" w:tplc="0409001B" w:tentative="1">
      <w:start w:val="1"/>
      <w:numFmt w:val="lowerRoman"/>
      <w:lvlText w:val="%9."/>
      <w:lvlJc w:val="right"/>
      <w:pPr>
        <w:tabs>
          <w:tab w:val="num" w:pos="4203"/>
        </w:tabs>
        <w:ind w:left="4203" w:hanging="420"/>
      </w:pPr>
    </w:lvl>
  </w:abstractNum>
  <w:abstractNum w:abstractNumId="27" w15:restartNumberingAfterBreak="0">
    <w:nsid w:val="72B557D3"/>
    <w:multiLevelType w:val="multilevel"/>
    <w:tmpl w:val="3DF20124"/>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8" w15:restartNumberingAfterBreak="0">
    <w:nsid w:val="79CE266E"/>
    <w:multiLevelType w:val="hybridMultilevel"/>
    <w:tmpl w:val="33EA1758"/>
    <w:lvl w:ilvl="0" w:tplc="0409000F">
      <w:start w:val="1"/>
      <w:numFmt w:val="decimal"/>
      <w:lvlText w:val="%1."/>
      <w:lvlJc w:val="left"/>
      <w:pPr>
        <w:tabs>
          <w:tab w:val="num" w:pos="843"/>
        </w:tabs>
        <w:ind w:left="843" w:hanging="420"/>
      </w:pPr>
    </w:lvl>
    <w:lvl w:ilvl="1" w:tplc="04090019" w:tentative="1">
      <w:start w:val="1"/>
      <w:numFmt w:val="lowerLetter"/>
      <w:lvlText w:val="%2)"/>
      <w:lvlJc w:val="left"/>
      <w:pPr>
        <w:tabs>
          <w:tab w:val="num" w:pos="1263"/>
        </w:tabs>
        <w:ind w:left="1263" w:hanging="420"/>
      </w:pPr>
    </w:lvl>
    <w:lvl w:ilvl="2" w:tplc="0409001B" w:tentative="1">
      <w:start w:val="1"/>
      <w:numFmt w:val="lowerRoman"/>
      <w:lvlText w:val="%3."/>
      <w:lvlJc w:val="right"/>
      <w:pPr>
        <w:tabs>
          <w:tab w:val="num" w:pos="1683"/>
        </w:tabs>
        <w:ind w:left="1683" w:hanging="420"/>
      </w:pPr>
    </w:lvl>
    <w:lvl w:ilvl="3" w:tplc="0409000F" w:tentative="1">
      <w:start w:val="1"/>
      <w:numFmt w:val="decimal"/>
      <w:lvlText w:val="%4."/>
      <w:lvlJc w:val="left"/>
      <w:pPr>
        <w:tabs>
          <w:tab w:val="num" w:pos="2103"/>
        </w:tabs>
        <w:ind w:left="2103" w:hanging="420"/>
      </w:pPr>
    </w:lvl>
    <w:lvl w:ilvl="4" w:tplc="04090019" w:tentative="1">
      <w:start w:val="1"/>
      <w:numFmt w:val="lowerLetter"/>
      <w:lvlText w:val="%5)"/>
      <w:lvlJc w:val="left"/>
      <w:pPr>
        <w:tabs>
          <w:tab w:val="num" w:pos="2523"/>
        </w:tabs>
        <w:ind w:left="2523" w:hanging="420"/>
      </w:pPr>
    </w:lvl>
    <w:lvl w:ilvl="5" w:tplc="0409001B" w:tentative="1">
      <w:start w:val="1"/>
      <w:numFmt w:val="lowerRoman"/>
      <w:lvlText w:val="%6."/>
      <w:lvlJc w:val="right"/>
      <w:pPr>
        <w:tabs>
          <w:tab w:val="num" w:pos="2943"/>
        </w:tabs>
        <w:ind w:left="2943" w:hanging="420"/>
      </w:pPr>
    </w:lvl>
    <w:lvl w:ilvl="6" w:tplc="0409000F" w:tentative="1">
      <w:start w:val="1"/>
      <w:numFmt w:val="decimal"/>
      <w:lvlText w:val="%7."/>
      <w:lvlJc w:val="left"/>
      <w:pPr>
        <w:tabs>
          <w:tab w:val="num" w:pos="3363"/>
        </w:tabs>
        <w:ind w:left="3363" w:hanging="420"/>
      </w:pPr>
    </w:lvl>
    <w:lvl w:ilvl="7" w:tplc="04090019" w:tentative="1">
      <w:start w:val="1"/>
      <w:numFmt w:val="lowerLetter"/>
      <w:lvlText w:val="%8)"/>
      <w:lvlJc w:val="left"/>
      <w:pPr>
        <w:tabs>
          <w:tab w:val="num" w:pos="3783"/>
        </w:tabs>
        <w:ind w:left="3783" w:hanging="420"/>
      </w:pPr>
    </w:lvl>
    <w:lvl w:ilvl="8" w:tplc="0409001B" w:tentative="1">
      <w:start w:val="1"/>
      <w:numFmt w:val="lowerRoman"/>
      <w:lvlText w:val="%9."/>
      <w:lvlJc w:val="right"/>
      <w:pPr>
        <w:tabs>
          <w:tab w:val="num" w:pos="4203"/>
        </w:tabs>
        <w:ind w:left="4203" w:hanging="420"/>
      </w:pPr>
    </w:lvl>
  </w:abstractNum>
  <w:abstractNum w:abstractNumId="29" w15:restartNumberingAfterBreak="0">
    <w:nsid w:val="7CA33F8D"/>
    <w:multiLevelType w:val="multilevel"/>
    <w:tmpl w:val="9BC8D818"/>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0" w15:restartNumberingAfterBreak="0">
    <w:nsid w:val="7E281DA7"/>
    <w:multiLevelType w:val="hybridMultilevel"/>
    <w:tmpl w:val="C77EC49A"/>
    <w:lvl w:ilvl="0" w:tplc="04090001">
      <w:start w:val="1"/>
      <w:numFmt w:val="bullet"/>
      <w:lvlText w:val=""/>
      <w:lvlJc w:val="left"/>
      <w:pPr>
        <w:ind w:left="843" w:hanging="420"/>
      </w:pPr>
      <w:rPr>
        <w:rFonts w:ascii="Wingdings" w:hAnsi="Wingdings" w:hint="default"/>
      </w:rPr>
    </w:lvl>
    <w:lvl w:ilvl="1" w:tplc="04090019" w:tentative="1">
      <w:start w:val="1"/>
      <w:numFmt w:val="bullet"/>
      <w:lvlText w:val=""/>
      <w:lvlJc w:val="left"/>
      <w:pPr>
        <w:ind w:left="1263" w:hanging="420"/>
      </w:pPr>
      <w:rPr>
        <w:rFonts w:ascii="Wingdings" w:hAnsi="Wingdings" w:hint="default"/>
      </w:rPr>
    </w:lvl>
    <w:lvl w:ilvl="2" w:tplc="0409001B" w:tentative="1">
      <w:start w:val="1"/>
      <w:numFmt w:val="bullet"/>
      <w:lvlText w:val=""/>
      <w:lvlJc w:val="left"/>
      <w:pPr>
        <w:ind w:left="1683" w:hanging="420"/>
      </w:pPr>
      <w:rPr>
        <w:rFonts w:ascii="Wingdings" w:hAnsi="Wingdings" w:hint="default"/>
      </w:rPr>
    </w:lvl>
    <w:lvl w:ilvl="3" w:tplc="0409000F" w:tentative="1">
      <w:start w:val="1"/>
      <w:numFmt w:val="bullet"/>
      <w:lvlText w:val=""/>
      <w:lvlJc w:val="left"/>
      <w:pPr>
        <w:ind w:left="2103" w:hanging="420"/>
      </w:pPr>
      <w:rPr>
        <w:rFonts w:ascii="Wingdings" w:hAnsi="Wingdings" w:hint="default"/>
      </w:rPr>
    </w:lvl>
    <w:lvl w:ilvl="4" w:tplc="04090019" w:tentative="1">
      <w:start w:val="1"/>
      <w:numFmt w:val="bullet"/>
      <w:lvlText w:val=""/>
      <w:lvlJc w:val="left"/>
      <w:pPr>
        <w:ind w:left="2523" w:hanging="420"/>
      </w:pPr>
      <w:rPr>
        <w:rFonts w:ascii="Wingdings" w:hAnsi="Wingdings" w:hint="default"/>
      </w:rPr>
    </w:lvl>
    <w:lvl w:ilvl="5" w:tplc="0409001B" w:tentative="1">
      <w:start w:val="1"/>
      <w:numFmt w:val="bullet"/>
      <w:lvlText w:val=""/>
      <w:lvlJc w:val="left"/>
      <w:pPr>
        <w:ind w:left="2943" w:hanging="420"/>
      </w:pPr>
      <w:rPr>
        <w:rFonts w:ascii="Wingdings" w:hAnsi="Wingdings" w:hint="default"/>
      </w:rPr>
    </w:lvl>
    <w:lvl w:ilvl="6" w:tplc="0409000F" w:tentative="1">
      <w:start w:val="1"/>
      <w:numFmt w:val="bullet"/>
      <w:lvlText w:val=""/>
      <w:lvlJc w:val="left"/>
      <w:pPr>
        <w:ind w:left="3363" w:hanging="420"/>
      </w:pPr>
      <w:rPr>
        <w:rFonts w:ascii="Wingdings" w:hAnsi="Wingdings" w:hint="default"/>
      </w:rPr>
    </w:lvl>
    <w:lvl w:ilvl="7" w:tplc="04090019" w:tentative="1">
      <w:start w:val="1"/>
      <w:numFmt w:val="bullet"/>
      <w:pStyle w:val="90"/>
      <w:lvlText w:val=""/>
      <w:lvlJc w:val="left"/>
      <w:pPr>
        <w:ind w:left="3783" w:hanging="420"/>
      </w:pPr>
      <w:rPr>
        <w:rFonts w:ascii="Wingdings" w:hAnsi="Wingdings" w:hint="default"/>
      </w:rPr>
    </w:lvl>
    <w:lvl w:ilvl="8" w:tplc="0409001B" w:tentative="1">
      <w:start w:val="1"/>
      <w:numFmt w:val="bullet"/>
      <w:pStyle w:val="5"/>
      <w:lvlText w:val=""/>
      <w:lvlJc w:val="left"/>
      <w:pPr>
        <w:ind w:left="4203" w:hanging="420"/>
      </w:pPr>
      <w:rPr>
        <w:rFonts w:ascii="Wingdings" w:hAnsi="Wingdings" w:hint="default"/>
      </w:rPr>
    </w:lvl>
  </w:abstractNum>
  <w:abstractNum w:abstractNumId="31" w15:restartNumberingAfterBreak="0">
    <w:nsid w:val="7F9F5D68"/>
    <w:multiLevelType w:val="hybridMultilevel"/>
    <w:tmpl w:val="D45AFBE0"/>
    <w:lvl w:ilvl="0" w:tplc="462204FA">
      <w:start w:val="1"/>
      <w:numFmt w:val="decimal"/>
      <w:lvlText w:val="%1."/>
      <w:lvlJc w:val="left"/>
      <w:pPr>
        <w:ind w:left="1143" w:hanging="360"/>
      </w:pPr>
    </w:lvl>
    <w:lvl w:ilvl="1" w:tplc="04090019" w:tentative="1">
      <w:start w:val="1"/>
      <w:numFmt w:val="lowerLetter"/>
      <w:lvlText w:val="%2."/>
      <w:lvlJc w:val="left"/>
      <w:pPr>
        <w:ind w:left="1863" w:hanging="360"/>
      </w:pPr>
    </w:lvl>
    <w:lvl w:ilvl="2" w:tplc="0409001B" w:tentative="1">
      <w:start w:val="1"/>
      <w:numFmt w:val="lowerRoman"/>
      <w:lvlText w:val="%3."/>
      <w:lvlJc w:val="right"/>
      <w:pPr>
        <w:ind w:left="2583" w:hanging="180"/>
      </w:pPr>
    </w:lvl>
    <w:lvl w:ilvl="3" w:tplc="0409000F" w:tentative="1">
      <w:start w:val="1"/>
      <w:numFmt w:val="decimal"/>
      <w:lvlText w:val="%4."/>
      <w:lvlJc w:val="left"/>
      <w:pPr>
        <w:ind w:left="3303" w:hanging="360"/>
      </w:pPr>
    </w:lvl>
    <w:lvl w:ilvl="4" w:tplc="04090019" w:tentative="1">
      <w:start w:val="1"/>
      <w:numFmt w:val="lowerLetter"/>
      <w:lvlText w:val="%5."/>
      <w:lvlJc w:val="left"/>
      <w:pPr>
        <w:ind w:left="4023" w:hanging="360"/>
      </w:pPr>
    </w:lvl>
    <w:lvl w:ilvl="5" w:tplc="0409001B" w:tentative="1">
      <w:start w:val="1"/>
      <w:numFmt w:val="lowerRoman"/>
      <w:lvlText w:val="%6."/>
      <w:lvlJc w:val="right"/>
      <w:pPr>
        <w:ind w:left="4743" w:hanging="180"/>
      </w:pPr>
    </w:lvl>
    <w:lvl w:ilvl="6" w:tplc="0409000F" w:tentative="1">
      <w:start w:val="1"/>
      <w:numFmt w:val="decimal"/>
      <w:lvlText w:val="%7."/>
      <w:lvlJc w:val="left"/>
      <w:pPr>
        <w:ind w:left="5463" w:hanging="360"/>
      </w:pPr>
    </w:lvl>
    <w:lvl w:ilvl="7" w:tplc="04090019" w:tentative="1">
      <w:start w:val="1"/>
      <w:numFmt w:val="lowerLetter"/>
      <w:lvlText w:val="%8."/>
      <w:lvlJc w:val="left"/>
      <w:pPr>
        <w:ind w:left="6183" w:hanging="360"/>
      </w:pPr>
    </w:lvl>
    <w:lvl w:ilvl="8" w:tplc="0409001B" w:tentative="1">
      <w:start w:val="1"/>
      <w:numFmt w:val="lowerRoman"/>
      <w:lvlText w:val="%9."/>
      <w:lvlJc w:val="right"/>
      <w:pPr>
        <w:ind w:left="6903" w:hanging="180"/>
      </w:pPr>
    </w:lvl>
  </w:abstractNum>
  <w:num w:numId="1">
    <w:abstractNumId w:val="30"/>
  </w:num>
  <w:num w:numId="2">
    <w:abstractNumId w:val="11"/>
  </w:num>
  <w:num w:numId="3">
    <w:abstractNumId w:val="28"/>
  </w:num>
  <w:num w:numId="4">
    <w:abstractNumId w:val="3"/>
  </w:num>
  <w:num w:numId="5">
    <w:abstractNumId w:val="12"/>
  </w:num>
  <w:num w:numId="6">
    <w:abstractNumId w:val="31"/>
  </w:num>
  <w:num w:numId="7">
    <w:abstractNumId w:val="8"/>
  </w:num>
  <w:num w:numId="8">
    <w:abstractNumId w:val="22"/>
  </w:num>
  <w:num w:numId="9">
    <w:abstractNumId w:val="24"/>
  </w:num>
  <w:num w:numId="10">
    <w:abstractNumId w:val="17"/>
  </w:num>
  <w:num w:numId="11">
    <w:abstractNumId w:val="14"/>
  </w:num>
  <w:num w:numId="12">
    <w:abstractNumId w:val="21"/>
  </w:num>
  <w:num w:numId="13">
    <w:abstractNumId w:val="25"/>
  </w:num>
  <w:num w:numId="14">
    <w:abstractNumId w:val="20"/>
  </w:num>
  <w:num w:numId="15">
    <w:abstractNumId w:val="26"/>
  </w:num>
  <w:num w:numId="16">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num>
  <w:num w:numId="18">
    <w:abstractNumId w:val="1"/>
  </w:num>
  <w:num w:numId="19">
    <w:abstractNumId w:val="2"/>
  </w:num>
  <w:num w:numId="20">
    <w:abstractNumId w:val="18"/>
  </w:num>
  <w:num w:numId="21">
    <w:abstractNumId w:val="23"/>
  </w:num>
  <w:num w:numId="22">
    <w:abstractNumId w:val="19"/>
  </w:num>
  <w:num w:numId="23">
    <w:abstractNumId w:val="0"/>
  </w:num>
  <w:num w:numId="2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num>
  <w:num w:numId="27">
    <w:abstractNumId w:val="13"/>
  </w:num>
  <w:num w:numId="28">
    <w:abstractNumId w:val="27"/>
  </w:num>
  <w:num w:numId="29">
    <w:abstractNumId w:val="10"/>
  </w:num>
  <w:num w:numId="30">
    <w:abstractNumId w:val="7"/>
  </w:num>
  <w:num w:numId="31">
    <w:abstractNumId w:val="5"/>
  </w:num>
  <w:num w:numId="32">
    <w:abstractNumId w:val="29"/>
  </w:num>
  <w:num w:numId="33">
    <w:abstractNumId w:val="4"/>
  </w:num>
  <w:num w:numId="34">
    <w:abstractNumId w:val="6"/>
  </w:num>
  <w:num w:numId="35">
    <w:abstractNumId w:val="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6"/>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bordersDoNotSurroundHeader/>
  <w:bordersDoNotSurroundFooter/>
  <w:proofState w:spelling="clean" w:grammar="clean"/>
  <w:defaultTabStop w:val="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658"/>
    <w:rsid w:val="00013AE1"/>
    <w:rsid w:val="000154E9"/>
    <w:rsid w:val="00046512"/>
    <w:rsid w:val="00065BEC"/>
    <w:rsid w:val="00066FCD"/>
    <w:rsid w:val="00075AE2"/>
    <w:rsid w:val="00081FEE"/>
    <w:rsid w:val="000A0F5C"/>
    <w:rsid w:val="000A1474"/>
    <w:rsid w:val="000A47D3"/>
    <w:rsid w:val="000A5860"/>
    <w:rsid w:val="000B2B55"/>
    <w:rsid w:val="000B6712"/>
    <w:rsid w:val="000C0E04"/>
    <w:rsid w:val="000C37C3"/>
    <w:rsid w:val="000C61A0"/>
    <w:rsid w:val="000D4848"/>
    <w:rsid w:val="000E10CE"/>
    <w:rsid w:val="000E48F6"/>
    <w:rsid w:val="00110E9D"/>
    <w:rsid w:val="00114578"/>
    <w:rsid w:val="00134F19"/>
    <w:rsid w:val="001379F5"/>
    <w:rsid w:val="00140529"/>
    <w:rsid w:val="001442BB"/>
    <w:rsid w:val="00145039"/>
    <w:rsid w:val="00145D2F"/>
    <w:rsid w:val="00151CBF"/>
    <w:rsid w:val="001759BC"/>
    <w:rsid w:val="00184B13"/>
    <w:rsid w:val="001A1830"/>
    <w:rsid w:val="001B08D4"/>
    <w:rsid w:val="001B08FD"/>
    <w:rsid w:val="001B2D51"/>
    <w:rsid w:val="001B54C9"/>
    <w:rsid w:val="001D3F46"/>
    <w:rsid w:val="001E467C"/>
    <w:rsid w:val="001F0658"/>
    <w:rsid w:val="001F657D"/>
    <w:rsid w:val="002031C8"/>
    <w:rsid w:val="002230C7"/>
    <w:rsid w:val="00236ACF"/>
    <w:rsid w:val="002459A0"/>
    <w:rsid w:val="00250483"/>
    <w:rsid w:val="00263A71"/>
    <w:rsid w:val="00267C03"/>
    <w:rsid w:val="0027670C"/>
    <w:rsid w:val="00281ADB"/>
    <w:rsid w:val="00294134"/>
    <w:rsid w:val="00294260"/>
    <w:rsid w:val="00294B76"/>
    <w:rsid w:val="002967EA"/>
    <w:rsid w:val="002A05AE"/>
    <w:rsid w:val="002A6FC4"/>
    <w:rsid w:val="002B2658"/>
    <w:rsid w:val="002B3A64"/>
    <w:rsid w:val="002B5467"/>
    <w:rsid w:val="002C18A6"/>
    <w:rsid w:val="002C2C72"/>
    <w:rsid w:val="002D22C4"/>
    <w:rsid w:val="002D3689"/>
    <w:rsid w:val="002D56CD"/>
    <w:rsid w:val="002D7B09"/>
    <w:rsid w:val="002F056D"/>
    <w:rsid w:val="002F1A14"/>
    <w:rsid w:val="00327DA2"/>
    <w:rsid w:val="0034283D"/>
    <w:rsid w:val="003640CB"/>
    <w:rsid w:val="0038775B"/>
    <w:rsid w:val="003A27C4"/>
    <w:rsid w:val="003A37CB"/>
    <w:rsid w:val="003B23B1"/>
    <w:rsid w:val="003E3E20"/>
    <w:rsid w:val="003E65A9"/>
    <w:rsid w:val="003E6B2A"/>
    <w:rsid w:val="004153C2"/>
    <w:rsid w:val="004232D7"/>
    <w:rsid w:val="00463BC4"/>
    <w:rsid w:val="004678F7"/>
    <w:rsid w:val="00477DB6"/>
    <w:rsid w:val="004B447C"/>
    <w:rsid w:val="004B7742"/>
    <w:rsid w:val="004D42C1"/>
    <w:rsid w:val="0050521F"/>
    <w:rsid w:val="00507F22"/>
    <w:rsid w:val="00521EB6"/>
    <w:rsid w:val="00526AE3"/>
    <w:rsid w:val="005555AD"/>
    <w:rsid w:val="005731B9"/>
    <w:rsid w:val="00587E0E"/>
    <w:rsid w:val="005A1E25"/>
    <w:rsid w:val="005A430A"/>
    <w:rsid w:val="005A762D"/>
    <w:rsid w:val="005C3A8A"/>
    <w:rsid w:val="005E0E5C"/>
    <w:rsid w:val="005F0D4E"/>
    <w:rsid w:val="005F1794"/>
    <w:rsid w:val="005F336C"/>
    <w:rsid w:val="0060074F"/>
    <w:rsid w:val="00615AA2"/>
    <w:rsid w:val="00627170"/>
    <w:rsid w:val="00664383"/>
    <w:rsid w:val="0066673D"/>
    <w:rsid w:val="00681E50"/>
    <w:rsid w:val="006856F1"/>
    <w:rsid w:val="006A6F23"/>
    <w:rsid w:val="006C43AD"/>
    <w:rsid w:val="006D2E1F"/>
    <w:rsid w:val="0070044D"/>
    <w:rsid w:val="00701253"/>
    <w:rsid w:val="00702B31"/>
    <w:rsid w:val="007168FB"/>
    <w:rsid w:val="00756BB8"/>
    <w:rsid w:val="00761E29"/>
    <w:rsid w:val="007730FA"/>
    <w:rsid w:val="00785240"/>
    <w:rsid w:val="00790D3B"/>
    <w:rsid w:val="007939BA"/>
    <w:rsid w:val="00793EDE"/>
    <w:rsid w:val="007A5440"/>
    <w:rsid w:val="007B0AE2"/>
    <w:rsid w:val="007B1441"/>
    <w:rsid w:val="007B14A6"/>
    <w:rsid w:val="007C2A70"/>
    <w:rsid w:val="007E1E94"/>
    <w:rsid w:val="007F2619"/>
    <w:rsid w:val="007F2A76"/>
    <w:rsid w:val="007F3F3A"/>
    <w:rsid w:val="007F401A"/>
    <w:rsid w:val="007F5CEC"/>
    <w:rsid w:val="00800125"/>
    <w:rsid w:val="00807873"/>
    <w:rsid w:val="0082108B"/>
    <w:rsid w:val="00821974"/>
    <w:rsid w:val="00826FD7"/>
    <w:rsid w:val="00832AEF"/>
    <w:rsid w:val="00847854"/>
    <w:rsid w:val="008521EC"/>
    <w:rsid w:val="00853F74"/>
    <w:rsid w:val="00864673"/>
    <w:rsid w:val="00882190"/>
    <w:rsid w:val="008917C0"/>
    <w:rsid w:val="00894489"/>
    <w:rsid w:val="008A000D"/>
    <w:rsid w:val="008A1E74"/>
    <w:rsid w:val="008C0080"/>
    <w:rsid w:val="008D5881"/>
    <w:rsid w:val="008E08AD"/>
    <w:rsid w:val="008F5B24"/>
    <w:rsid w:val="008F6D38"/>
    <w:rsid w:val="009275D5"/>
    <w:rsid w:val="00930D43"/>
    <w:rsid w:val="00931ADA"/>
    <w:rsid w:val="00931C10"/>
    <w:rsid w:val="009325F8"/>
    <w:rsid w:val="009332A3"/>
    <w:rsid w:val="00946D23"/>
    <w:rsid w:val="0095223B"/>
    <w:rsid w:val="00953D68"/>
    <w:rsid w:val="00961E94"/>
    <w:rsid w:val="00966F50"/>
    <w:rsid w:val="00971B79"/>
    <w:rsid w:val="00985219"/>
    <w:rsid w:val="00985C48"/>
    <w:rsid w:val="009902D2"/>
    <w:rsid w:val="009B341C"/>
    <w:rsid w:val="009B3D22"/>
    <w:rsid w:val="009B56B4"/>
    <w:rsid w:val="009D0AB9"/>
    <w:rsid w:val="009D13C1"/>
    <w:rsid w:val="009E1B6E"/>
    <w:rsid w:val="009F767A"/>
    <w:rsid w:val="00A1144E"/>
    <w:rsid w:val="00A146CC"/>
    <w:rsid w:val="00A252EC"/>
    <w:rsid w:val="00A42182"/>
    <w:rsid w:val="00A560F3"/>
    <w:rsid w:val="00A6168F"/>
    <w:rsid w:val="00A70243"/>
    <w:rsid w:val="00A727FA"/>
    <w:rsid w:val="00A91F5D"/>
    <w:rsid w:val="00A92BC8"/>
    <w:rsid w:val="00AB1B52"/>
    <w:rsid w:val="00AD3708"/>
    <w:rsid w:val="00B26795"/>
    <w:rsid w:val="00B722AC"/>
    <w:rsid w:val="00B7545C"/>
    <w:rsid w:val="00B80F60"/>
    <w:rsid w:val="00B8349C"/>
    <w:rsid w:val="00B93158"/>
    <w:rsid w:val="00BE1A7F"/>
    <w:rsid w:val="00BF18A4"/>
    <w:rsid w:val="00C0159C"/>
    <w:rsid w:val="00C07095"/>
    <w:rsid w:val="00C20DA0"/>
    <w:rsid w:val="00C31D85"/>
    <w:rsid w:val="00C36DEE"/>
    <w:rsid w:val="00C5306B"/>
    <w:rsid w:val="00C53D04"/>
    <w:rsid w:val="00C6322B"/>
    <w:rsid w:val="00C6572B"/>
    <w:rsid w:val="00C70689"/>
    <w:rsid w:val="00C849D7"/>
    <w:rsid w:val="00C869E0"/>
    <w:rsid w:val="00C928D6"/>
    <w:rsid w:val="00CB2A11"/>
    <w:rsid w:val="00CB677A"/>
    <w:rsid w:val="00CC79BE"/>
    <w:rsid w:val="00CE092F"/>
    <w:rsid w:val="00CE0CBB"/>
    <w:rsid w:val="00CE6BE8"/>
    <w:rsid w:val="00D14A64"/>
    <w:rsid w:val="00D21A58"/>
    <w:rsid w:val="00D451F6"/>
    <w:rsid w:val="00D46BAF"/>
    <w:rsid w:val="00D5269A"/>
    <w:rsid w:val="00D56B9B"/>
    <w:rsid w:val="00D8273B"/>
    <w:rsid w:val="00D83581"/>
    <w:rsid w:val="00D94B2A"/>
    <w:rsid w:val="00DC2D21"/>
    <w:rsid w:val="00DC4808"/>
    <w:rsid w:val="00DC667D"/>
    <w:rsid w:val="00DC70DA"/>
    <w:rsid w:val="00E016F2"/>
    <w:rsid w:val="00E02A36"/>
    <w:rsid w:val="00E222A8"/>
    <w:rsid w:val="00E23529"/>
    <w:rsid w:val="00E27307"/>
    <w:rsid w:val="00E314AC"/>
    <w:rsid w:val="00E32D8E"/>
    <w:rsid w:val="00E40EDF"/>
    <w:rsid w:val="00E44F70"/>
    <w:rsid w:val="00E56D93"/>
    <w:rsid w:val="00E70C5D"/>
    <w:rsid w:val="00E70E0F"/>
    <w:rsid w:val="00E71CDB"/>
    <w:rsid w:val="00E749F0"/>
    <w:rsid w:val="00E77C03"/>
    <w:rsid w:val="00E915EC"/>
    <w:rsid w:val="00EC7A0E"/>
    <w:rsid w:val="00ED75EA"/>
    <w:rsid w:val="00EE1D7F"/>
    <w:rsid w:val="00EF70CA"/>
    <w:rsid w:val="00F01729"/>
    <w:rsid w:val="00F06AE7"/>
    <w:rsid w:val="00F32089"/>
    <w:rsid w:val="00F37E16"/>
    <w:rsid w:val="00F45FAB"/>
    <w:rsid w:val="00F47904"/>
    <w:rsid w:val="00F74F58"/>
    <w:rsid w:val="00F8038D"/>
    <w:rsid w:val="00F94EDA"/>
    <w:rsid w:val="00FA054D"/>
    <w:rsid w:val="00FB3B71"/>
    <w:rsid w:val="00FB694C"/>
    <w:rsid w:val="00FC0352"/>
    <w:rsid w:val="00FD7A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3A440A5-D89E-40CE-8030-CB032C4764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8A1E74"/>
    <w:pPr>
      <w:widowControl w:val="0"/>
      <w:spacing w:beforeLines="20" w:line="300" w:lineRule="atLeast"/>
      <w:ind w:leftChars="235" w:left="235"/>
      <w:jc w:val="both"/>
    </w:pPr>
    <w:rPr>
      <w:rFonts w:ascii="Arial" w:eastAsia="宋体" w:hAnsi="Arial" w:cs="Times New Roman"/>
      <w:sz w:val="18"/>
      <w:szCs w:val="24"/>
    </w:rPr>
  </w:style>
  <w:style w:type="paragraph" w:styleId="1">
    <w:name w:val="heading 1"/>
    <w:aliases w:val="heading 1,ALT+1"/>
    <w:basedOn w:val="a1"/>
    <w:next w:val="a1"/>
    <w:link w:val="1Char"/>
    <w:qFormat/>
    <w:rsid w:val="00F74F58"/>
    <w:pPr>
      <w:keepNext/>
      <w:keepLines/>
      <w:spacing w:before="340" w:after="330" w:line="578" w:lineRule="atLeast"/>
      <w:outlineLvl w:val="0"/>
    </w:pPr>
    <w:rPr>
      <w:b/>
      <w:bCs/>
      <w:kern w:val="44"/>
      <w:sz w:val="44"/>
      <w:szCs w:val="44"/>
    </w:rPr>
  </w:style>
  <w:style w:type="paragraph" w:styleId="2">
    <w:name w:val="heading 2"/>
    <w:aliases w:val="heading 2,ALT+2"/>
    <w:basedOn w:val="a1"/>
    <w:next w:val="a1"/>
    <w:link w:val="2Char"/>
    <w:unhideWhenUsed/>
    <w:qFormat/>
    <w:rsid w:val="006A6F23"/>
    <w:pPr>
      <w:keepNext/>
      <w:keepLines/>
      <w:spacing w:before="260" w:after="260" w:line="416" w:lineRule="atLeast"/>
      <w:outlineLvl w:val="1"/>
    </w:pPr>
    <w:rPr>
      <w:rFonts w:asciiTheme="majorHAnsi" w:eastAsiaTheme="majorEastAsia" w:hAnsiTheme="majorHAnsi" w:cstheme="majorBidi"/>
      <w:b/>
      <w:bCs/>
      <w:sz w:val="32"/>
      <w:szCs w:val="32"/>
    </w:rPr>
  </w:style>
  <w:style w:type="paragraph" w:styleId="3">
    <w:name w:val="heading 3"/>
    <w:aliases w:val="heading 3,ALT+3"/>
    <w:basedOn w:val="a1"/>
    <w:next w:val="a1"/>
    <w:link w:val="3Char"/>
    <w:unhideWhenUsed/>
    <w:qFormat/>
    <w:rsid w:val="00281ADB"/>
    <w:pPr>
      <w:keepNext/>
      <w:keepLines/>
      <w:spacing w:before="260" w:after="260" w:line="416" w:lineRule="atLeast"/>
      <w:outlineLvl w:val="2"/>
    </w:pPr>
    <w:rPr>
      <w:b/>
      <w:bCs/>
      <w:sz w:val="32"/>
      <w:szCs w:val="32"/>
    </w:rPr>
  </w:style>
  <w:style w:type="paragraph" w:styleId="40">
    <w:name w:val="heading 4"/>
    <w:aliases w:val="ALT+4,heading 4"/>
    <w:basedOn w:val="a1"/>
    <w:next w:val="a1"/>
    <w:link w:val="4Char"/>
    <w:qFormat/>
    <w:rsid w:val="006A6F23"/>
    <w:pPr>
      <w:keepNext/>
      <w:keepLines/>
      <w:widowControl/>
      <w:topLinePunct/>
      <w:adjustRightInd w:val="0"/>
      <w:snapToGrid w:val="0"/>
      <w:spacing w:beforeLines="0" w:before="300" w:after="80" w:line="240" w:lineRule="atLeast"/>
      <w:ind w:leftChars="0" w:left="0"/>
      <w:jc w:val="left"/>
      <w:outlineLvl w:val="3"/>
    </w:pPr>
    <w:rPr>
      <w:rFonts w:eastAsia="微软雅黑" w:cs="Book Antiqua"/>
      <w:b/>
      <w:bCs/>
      <w:kern w:val="0"/>
      <w:sz w:val="26"/>
      <w:szCs w:val="26"/>
    </w:rPr>
  </w:style>
  <w:style w:type="paragraph" w:styleId="50">
    <w:name w:val="heading 5"/>
    <w:aliases w:val="ALT+5,heading 5"/>
    <w:basedOn w:val="40"/>
    <w:next w:val="a1"/>
    <w:link w:val="5Char"/>
    <w:qFormat/>
    <w:rsid w:val="006A6F23"/>
    <w:pPr>
      <w:outlineLvl w:val="4"/>
    </w:pPr>
    <w:rPr>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Char"/>
    <w:unhideWhenUsed/>
    <w:rsid w:val="00F74F58"/>
    <w:pPr>
      <w:pBdr>
        <w:bottom w:val="single" w:sz="6" w:space="1" w:color="auto"/>
      </w:pBdr>
      <w:tabs>
        <w:tab w:val="center" w:pos="4153"/>
        <w:tab w:val="right" w:pos="8306"/>
      </w:tabs>
      <w:snapToGrid w:val="0"/>
      <w:jc w:val="center"/>
    </w:pPr>
    <w:rPr>
      <w:szCs w:val="18"/>
    </w:rPr>
  </w:style>
  <w:style w:type="character" w:customStyle="1" w:styleId="Char">
    <w:name w:val="页眉 Char"/>
    <w:basedOn w:val="a2"/>
    <w:link w:val="a5"/>
    <w:rsid w:val="00F74F58"/>
    <w:rPr>
      <w:sz w:val="18"/>
      <w:szCs w:val="18"/>
    </w:rPr>
  </w:style>
  <w:style w:type="paragraph" w:styleId="a6">
    <w:name w:val="footer"/>
    <w:basedOn w:val="a1"/>
    <w:link w:val="Char0"/>
    <w:unhideWhenUsed/>
    <w:rsid w:val="00F74F58"/>
    <w:pPr>
      <w:tabs>
        <w:tab w:val="center" w:pos="4153"/>
        <w:tab w:val="right" w:pos="8306"/>
      </w:tabs>
      <w:snapToGrid w:val="0"/>
      <w:jc w:val="left"/>
    </w:pPr>
    <w:rPr>
      <w:szCs w:val="18"/>
    </w:rPr>
  </w:style>
  <w:style w:type="character" w:customStyle="1" w:styleId="Char0">
    <w:name w:val="页脚 Char"/>
    <w:basedOn w:val="a2"/>
    <w:link w:val="a6"/>
    <w:rsid w:val="00F74F58"/>
    <w:rPr>
      <w:sz w:val="18"/>
      <w:szCs w:val="18"/>
    </w:rPr>
  </w:style>
  <w:style w:type="paragraph" w:customStyle="1" w:styleId="a7">
    <w:name w:val="表头"/>
    <w:rsid w:val="00F74F58"/>
    <w:pPr>
      <w:spacing w:beforeLines="50" w:afterLines="20" w:line="300" w:lineRule="atLeast"/>
      <w:ind w:left="425"/>
      <w:jc w:val="both"/>
    </w:pPr>
    <w:rPr>
      <w:rFonts w:ascii="Arial" w:eastAsia="宋体" w:hAnsi="Arial" w:cs="Times New Roman"/>
      <w:sz w:val="18"/>
      <w:szCs w:val="24"/>
    </w:rPr>
  </w:style>
  <w:style w:type="table" w:customStyle="1" w:styleId="a8">
    <w:name w:val="表格样式"/>
    <w:basedOn w:val="a3"/>
    <w:rsid w:val="00F74F58"/>
    <w:pPr>
      <w:spacing w:beforeLines="10" w:afterLines="10" w:line="300" w:lineRule="atLeast"/>
      <w:ind w:left="425"/>
      <w:jc w:val="both"/>
    </w:pPr>
    <w:rPr>
      <w:rFonts w:ascii="Arial" w:eastAsia="宋体" w:hAnsi="Arial" w:cs="Times New Roman"/>
      <w:kern w:val="0"/>
      <w:sz w:val="18"/>
      <w:szCs w:val="18"/>
    </w:rPr>
    <w:tblPr>
      <w:tblInd w:w="851" w:type="dxa"/>
      <w:tblBorders>
        <w:top w:val="double" w:sz="2" w:space="0" w:color="auto"/>
        <w:left w:val="double" w:sz="2" w:space="0" w:color="auto"/>
        <w:bottom w:val="double" w:sz="2" w:space="0" w:color="auto"/>
        <w:right w:val="double" w:sz="2" w:space="0" w:color="auto"/>
        <w:insideH w:val="single" w:sz="4" w:space="0" w:color="auto"/>
        <w:insideV w:val="single" w:sz="4" w:space="0" w:color="auto"/>
      </w:tblBorders>
    </w:tblPr>
    <w:tcPr>
      <w:vAlign w:val="center"/>
    </w:tcPr>
    <w:tblStylePr w:type="firstRow">
      <w:pPr>
        <w:jc w:val="center"/>
      </w:pPr>
      <w:rPr>
        <w:b/>
      </w:rPr>
      <w:tblPr/>
      <w:tcPr>
        <w:tcBorders>
          <w:top w:val="double" w:sz="2" w:space="0" w:color="auto"/>
          <w:left w:val="double" w:sz="2" w:space="0" w:color="auto"/>
          <w:bottom w:val="nil"/>
          <w:right w:val="double" w:sz="2" w:space="0" w:color="auto"/>
          <w:insideH w:val="single" w:sz="4" w:space="0" w:color="auto"/>
          <w:insideV w:val="single" w:sz="4" w:space="0" w:color="auto"/>
          <w:tl2br w:val="nil"/>
          <w:tr2bl w:val="nil"/>
        </w:tcBorders>
        <w:shd w:val="clear" w:color="auto" w:fill="D9D9D9"/>
      </w:tcPr>
    </w:tblStylePr>
    <w:tblStylePr w:type="lastRow">
      <w:rPr>
        <w:rFonts w:eastAsia="Arial"/>
        <w:b w:val="0"/>
        <w:sz w:val="20"/>
      </w:rPr>
    </w:tblStylePr>
  </w:style>
  <w:style w:type="paragraph" w:customStyle="1" w:styleId="a9">
    <w:name w:val="表正文左"/>
    <w:rsid w:val="00F74F58"/>
    <w:pPr>
      <w:spacing w:beforeLines="50" w:afterLines="20" w:line="300" w:lineRule="atLeast"/>
      <w:ind w:left="425"/>
      <w:jc w:val="both"/>
    </w:pPr>
    <w:rPr>
      <w:rFonts w:ascii="Arial" w:eastAsia="宋体" w:hAnsi="Arial" w:cs="Times New Roman"/>
      <w:sz w:val="18"/>
      <w:szCs w:val="24"/>
    </w:rPr>
  </w:style>
  <w:style w:type="paragraph" w:customStyle="1" w:styleId="NotesText">
    <w:name w:val="Notes Text"/>
    <w:basedOn w:val="a1"/>
    <w:rsid w:val="00F74F58"/>
    <w:pPr>
      <w:pBdr>
        <w:bottom w:val="single" w:sz="4" w:space="1" w:color="000000"/>
      </w:pBdr>
      <w:autoSpaceDE w:val="0"/>
      <w:autoSpaceDN w:val="0"/>
      <w:adjustRightInd w:val="0"/>
      <w:spacing w:beforeLines="0" w:line="360" w:lineRule="auto"/>
      <w:ind w:leftChars="200" w:left="200" w:firstLine="360"/>
    </w:pPr>
    <w:rPr>
      <w:rFonts w:eastAsia="楷体_GB2312"/>
      <w:kern w:val="0"/>
      <w:szCs w:val="18"/>
    </w:rPr>
  </w:style>
  <w:style w:type="paragraph" w:styleId="aa">
    <w:name w:val="List Paragraph"/>
    <w:aliases w:val="lp1,List Paragraph1,符号列表,列出段落2,·ûºÅÁÐ±í,¡¤?o?¨¢D¡À¨ª,?¡è?o?¡§¡éD?¨¤¡§a,??¨¨?o??¡ì?¨¦D?¡§¡è?¡ìa,??¡§¡§?o???¨¬?¡§|D??¡ì?¨¨??¨¬a,???¡ì?¡ì?o???¡§???¡ì|D???¨¬?¡§¡§??¡§?a,????¨¬??¨¬?o????¡ì????¨¬|D???¡§???¡ì?¡ì???¡ì?a,?,TOC style,Bullet O,1.2.3标题,子课程名称"/>
    <w:basedOn w:val="a1"/>
    <w:link w:val="Char1"/>
    <w:uiPriority w:val="34"/>
    <w:qFormat/>
    <w:rsid w:val="00F74F58"/>
    <w:pPr>
      <w:ind w:firstLineChars="200" w:firstLine="420"/>
    </w:pPr>
  </w:style>
  <w:style w:type="paragraph" w:customStyle="1" w:styleId="51">
    <w:name w:val="5正文"/>
    <w:basedOn w:val="a1"/>
    <w:link w:val="5Char0"/>
    <w:qFormat/>
    <w:rsid w:val="00F74F58"/>
    <w:pPr>
      <w:autoSpaceDE w:val="0"/>
      <w:autoSpaceDN w:val="0"/>
      <w:spacing w:beforeLines="10" w:afterLines="10"/>
      <w:ind w:left="423"/>
      <w:jc w:val="left"/>
    </w:pPr>
    <w:rPr>
      <w:rFonts w:cs="Arial"/>
      <w:szCs w:val="21"/>
    </w:rPr>
  </w:style>
  <w:style w:type="character" w:customStyle="1" w:styleId="5Char0">
    <w:name w:val="5正文 Char"/>
    <w:basedOn w:val="a2"/>
    <w:link w:val="51"/>
    <w:rsid w:val="00F74F58"/>
    <w:rPr>
      <w:rFonts w:ascii="Arial" w:eastAsia="宋体" w:hAnsi="Arial" w:cs="Arial"/>
      <w:sz w:val="18"/>
      <w:szCs w:val="21"/>
    </w:rPr>
  </w:style>
  <w:style w:type="character" w:customStyle="1" w:styleId="Char1">
    <w:name w:val="列出段落 Char"/>
    <w:aliases w:val="lp1 Char,List Paragraph1 Char,符号列表 Char,列出段落2 Char,·ûºÅÁÐ±í Char,¡¤?o?¨¢D¡À¨ª Char,?¡è?o?¡§¡éD?¨¤¡§a Char,??¨¨?o??¡ì?¨¦D?¡§¡è?¡ìa Char,??¡§¡§?o???¨¬?¡§|D??¡ì?¨¨??¨¬a Char,???¡ì?¡ì?o???¡§???¡ì|D???¨¬?¡§¡§??¡§?a Char,? Char,TOC style Char"/>
    <w:basedOn w:val="a2"/>
    <w:link w:val="aa"/>
    <w:uiPriority w:val="34"/>
    <w:qFormat/>
    <w:rsid w:val="00F74F58"/>
    <w:rPr>
      <w:rFonts w:ascii="Arial" w:eastAsia="宋体" w:hAnsi="Arial" w:cs="Times New Roman"/>
      <w:sz w:val="18"/>
      <w:szCs w:val="24"/>
    </w:rPr>
  </w:style>
  <w:style w:type="paragraph" w:customStyle="1" w:styleId="01">
    <w:name w:val="考试大纲01"/>
    <w:basedOn w:val="1"/>
    <w:qFormat/>
    <w:rsid w:val="00F74F58"/>
    <w:pPr>
      <w:widowControl/>
      <w:numPr>
        <w:numId w:val="2"/>
      </w:numPr>
      <w:tabs>
        <w:tab w:val="num" w:pos="360"/>
      </w:tabs>
      <w:spacing w:beforeLines="50" w:before="156" w:after="156" w:line="360" w:lineRule="auto"/>
      <w:ind w:leftChars="0" w:left="235" w:firstLine="0"/>
    </w:pPr>
    <w:rPr>
      <w:rFonts w:cs="Arial"/>
      <w:color w:val="0D0D0D" w:themeColor="text1" w:themeTint="F2"/>
      <w:sz w:val="36"/>
      <w:szCs w:val="36"/>
    </w:rPr>
  </w:style>
  <w:style w:type="paragraph" w:customStyle="1" w:styleId="02">
    <w:name w:val="考试大纲02"/>
    <w:basedOn w:val="a1"/>
    <w:link w:val="02Char"/>
    <w:qFormat/>
    <w:rsid w:val="00F74F58"/>
    <w:pPr>
      <w:keepNext/>
      <w:keepLines/>
      <w:widowControl/>
      <w:numPr>
        <w:ilvl w:val="1"/>
        <w:numId w:val="2"/>
      </w:numPr>
      <w:spacing w:beforeLines="50" w:before="120" w:after="120" w:line="360" w:lineRule="auto"/>
      <w:ind w:leftChars="0" w:left="0" w:rightChars="100" w:right="100"/>
      <w:outlineLvl w:val="1"/>
    </w:pPr>
    <w:rPr>
      <w:rFonts w:eastAsia="微软雅黑" w:cs="Arial"/>
      <w:b/>
      <w:bCs/>
      <w:color w:val="0D0D0D" w:themeColor="text1" w:themeTint="F2"/>
      <w:sz w:val="28"/>
      <w:szCs w:val="28"/>
    </w:rPr>
  </w:style>
  <w:style w:type="paragraph" w:customStyle="1" w:styleId="03">
    <w:name w:val="考试大纲03"/>
    <w:basedOn w:val="a1"/>
    <w:link w:val="03Char"/>
    <w:qFormat/>
    <w:rsid w:val="00F74F58"/>
    <w:pPr>
      <w:keepNext/>
      <w:keepLines/>
      <w:widowControl/>
      <w:numPr>
        <w:ilvl w:val="2"/>
        <w:numId w:val="2"/>
      </w:numPr>
      <w:spacing w:beforeLines="50" w:before="120" w:after="120" w:line="360" w:lineRule="auto"/>
      <w:ind w:leftChars="0" w:left="0" w:rightChars="100" w:right="100"/>
      <w:outlineLvl w:val="2"/>
    </w:pPr>
    <w:rPr>
      <w:rFonts w:eastAsia="微软雅黑" w:cs="Arial"/>
      <w:b/>
      <w:bCs/>
      <w:color w:val="0D0D0D" w:themeColor="text1" w:themeTint="F2"/>
      <w:sz w:val="28"/>
      <w:szCs w:val="28"/>
    </w:rPr>
  </w:style>
  <w:style w:type="character" w:customStyle="1" w:styleId="02Char">
    <w:name w:val="考试大纲02 Char"/>
    <w:basedOn w:val="a2"/>
    <w:link w:val="02"/>
    <w:rsid w:val="00F74F58"/>
    <w:rPr>
      <w:rFonts w:ascii="Arial" w:eastAsia="微软雅黑" w:hAnsi="Arial" w:cs="Arial"/>
      <w:b/>
      <w:bCs/>
      <w:color w:val="0D0D0D" w:themeColor="text1" w:themeTint="F2"/>
      <w:sz w:val="28"/>
      <w:szCs w:val="28"/>
    </w:rPr>
  </w:style>
  <w:style w:type="paragraph" w:customStyle="1" w:styleId="04">
    <w:name w:val="考试大纲04"/>
    <w:basedOn w:val="a1"/>
    <w:link w:val="04Char"/>
    <w:qFormat/>
    <w:rsid w:val="00F74F58"/>
    <w:pPr>
      <w:keepNext/>
      <w:keepLines/>
      <w:widowControl/>
      <w:numPr>
        <w:ilvl w:val="3"/>
        <w:numId w:val="2"/>
      </w:numPr>
      <w:spacing w:beforeLines="50" w:before="120" w:after="120" w:line="360" w:lineRule="auto"/>
      <w:ind w:leftChars="0" w:left="0" w:rightChars="100" w:right="100"/>
      <w:outlineLvl w:val="3"/>
    </w:pPr>
    <w:rPr>
      <w:rFonts w:eastAsia="微软雅黑" w:cs="Arial"/>
      <w:b/>
      <w:bCs/>
      <w:color w:val="0D0D0D" w:themeColor="text1" w:themeTint="F2"/>
      <w:sz w:val="24"/>
      <w:szCs w:val="28"/>
    </w:rPr>
  </w:style>
  <w:style w:type="character" w:customStyle="1" w:styleId="03Char">
    <w:name w:val="考试大纲03 Char"/>
    <w:basedOn w:val="a2"/>
    <w:link w:val="03"/>
    <w:rsid w:val="00F74F58"/>
    <w:rPr>
      <w:rFonts w:ascii="Arial" w:eastAsia="微软雅黑" w:hAnsi="Arial" w:cs="Arial"/>
      <w:b/>
      <w:bCs/>
      <w:color w:val="0D0D0D" w:themeColor="text1" w:themeTint="F2"/>
      <w:sz w:val="28"/>
      <w:szCs w:val="28"/>
    </w:rPr>
  </w:style>
  <w:style w:type="paragraph" w:customStyle="1" w:styleId="05">
    <w:name w:val="考试大纲05"/>
    <w:basedOn w:val="a1"/>
    <w:qFormat/>
    <w:rsid w:val="00F74F58"/>
    <w:pPr>
      <w:keepNext/>
      <w:keepLines/>
      <w:widowControl/>
      <w:numPr>
        <w:ilvl w:val="4"/>
        <w:numId w:val="2"/>
      </w:numPr>
      <w:spacing w:beforeLines="50" w:before="120" w:after="120" w:line="360" w:lineRule="auto"/>
      <w:ind w:leftChars="0" w:left="0"/>
      <w:outlineLvl w:val="4"/>
    </w:pPr>
    <w:rPr>
      <w:rFonts w:cs="Arial"/>
      <w:b/>
      <w:bCs/>
      <w:color w:val="0D0D0D" w:themeColor="text1" w:themeTint="F2"/>
      <w:sz w:val="28"/>
      <w:szCs w:val="28"/>
    </w:rPr>
  </w:style>
  <w:style w:type="character" w:customStyle="1" w:styleId="04Char">
    <w:name w:val="考试大纲04 Char"/>
    <w:basedOn w:val="a2"/>
    <w:link w:val="04"/>
    <w:rsid w:val="00F74F58"/>
    <w:rPr>
      <w:rFonts w:ascii="Arial" w:eastAsia="微软雅黑" w:hAnsi="Arial" w:cs="Arial"/>
      <w:b/>
      <w:bCs/>
      <w:color w:val="0D0D0D" w:themeColor="text1" w:themeTint="F2"/>
      <w:sz w:val="24"/>
      <w:szCs w:val="28"/>
    </w:rPr>
  </w:style>
  <w:style w:type="character" w:customStyle="1" w:styleId="1Char">
    <w:name w:val="标题 1 Char"/>
    <w:aliases w:val="heading 1 Char,ALT+1 Char"/>
    <w:basedOn w:val="a2"/>
    <w:link w:val="1"/>
    <w:uiPriority w:val="9"/>
    <w:rsid w:val="00F74F58"/>
    <w:rPr>
      <w:rFonts w:ascii="Arial" w:eastAsia="宋体" w:hAnsi="Arial" w:cs="Times New Roman"/>
      <w:b/>
      <w:bCs/>
      <w:kern w:val="44"/>
      <w:sz w:val="44"/>
      <w:szCs w:val="44"/>
    </w:rPr>
  </w:style>
  <w:style w:type="paragraph" w:customStyle="1" w:styleId="a0">
    <w:name w:val="项目正文"/>
    <w:rsid w:val="0027670C"/>
    <w:pPr>
      <w:numPr>
        <w:numId w:val="11"/>
      </w:numPr>
      <w:tabs>
        <w:tab w:val="clear" w:pos="851"/>
        <w:tab w:val="left" w:pos="243"/>
      </w:tabs>
      <w:spacing w:beforeLines="50" w:afterLines="20" w:line="300" w:lineRule="atLeast"/>
      <w:ind w:leftChars="235" w:left="507" w:hanging="272"/>
      <w:jc w:val="both"/>
    </w:pPr>
    <w:rPr>
      <w:rFonts w:ascii="Arial" w:eastAsia="宋体" w:hAnsi="Arial" w:cs="Times New Roman"/>
      <w:sz w:val="18"/>
      <w:szCs w:val="24"/>
    </w:rPr>
  </w:style>
  <w:style w:type="paragraph" w:customStyle="1" w:styleId="14">
    <w:name w:val="样式14"/>
    <w:basedOn w:val="3"/>
    <w:qFormat/>
    <w:rsid w:val="00281ADB"/>
    <w:pPr>
      <w:widowControl/>
      <w:numPr>
        <w:numId w:val="12"/>
      </w:numPr>
      <w:tabs>
        <w:tab w:val="num" w:pos="851"/>
      </w:tabs>
      <w:spacing w:beforeLines="50" w:before="156" w:after="156" w:line="360" w:lineRule="auto"/>
      <w:ind w:leftChars="0" w:left="851" w:hanging="284"/>
    </w:pPr>
    <w:rPr>
      <w:sz w:val="24"/>
      <w:szCs w:val="24"/>
    </w:rPr>
  </w:style>
  <w:style w:type="character" w:customStyle="1" w:styleId="3Char">
    <w:name w:val="标题 3 Char"/>
    <w:aliases w:val="heading 3 Char,ALT+3 Char"/>
    <w:basedOn w:val="a2"/>
    <w:link w:val="3"/>
    <w:uiPriority w:val="9"/>
    <w:semiHidden/>
    <w:rsid w:val="00281ADB"/>
    <w:rPr>
      <w:rFonts w:ascii="Arial" w:eastAsia="宋体" w:hAnsi="Arial" w:cs="Times New Roman"/>
      <w:b/>
      <w:bCs/>
      <w:sz w:val="32"/>
      <w:szCs w:val="32"/>
    </w:rPr>
  </w:style>
  <w:style w:type="paragraph" w:customStyle="1" w:styleId="9">
    <w:name w:val="样式9"/>
    <w:basedOn w:val="3"/>
    <w:qFormat/>
    <w:rsid w:val="00BE1A7F"/>
    <w:pPr>
      <w:widowControl/>
      <w:numPr>
        <w:numId w:val="18"/>
      </w:numPr>
      <w:tabs>
        <w:tab w:val="left" w:pos="1080"/>
      </w:tabs>
      <w:spacing w:beforeLines="0" w:before="156" w:after="156" w:line="360" w:lineRule="auto"/>
      <w:ind w:leftChars="0" w:left="0"/>
      <w:jc w:val="left"/>
    </w:pPr>
    <w:rPr>
      <w:sz w:val="24"/>
      <w:szCs w:val="24"/>
    </w:rPr>
  </w:style>
  <w:style w:type="paragraph" w:customStyle="1" w:styleId="010">
    <w:name w:val="大纲01"/>
    <w:basedOn w:val="1"/>
    <w:qFormat/>
    <w:rsid w:val="00BE1A7F"/>
    <w:pPr>
      <w:widowControl/>
      <w:numPr>
        <w:numId w:val="17"/>
      </w:numPr>
      <w:spacing w:beforeLines="0" w:before="0" w:after="0" w:line="360" w:lineRule="auto"/>
      <w:ind w:leftChars="0" w:left="0"/>
      <w:jc w:val="left"/>
    </w:pPr>
    <w:rPr>
      <w:rFonts w:cs="Arial"/>
      <w:color w:val="000000"/>
      <w:sz w:val="36"/>
      <w:szCs w:val="36"/>
    </w:rPr>
  </w:style>
  <w:style w:type="paragraph" w:customStyle="1" w:styleId="020">
    <w:name w:val="大纲02"/>
    <w:basedOn w:val="1"/>
    <w:link w:val="02Char0"/>
    <w:qFormat/>
    <w:rsid w:val="00BE1A7F"/>
    <w:pPr>
      <w:widowControl/>
      <w:numPr>
        <w:ilvl w:val="1"/>
        <w:numId w:val="17"/>
      </w:numPr>
      <w:spacing w:beforeLines="0" w:before="0" w:after="0" w:line="360" w:lineRule="auto"/>
      <w:ind w:leftChars="0" w:left="0"/>
      <w:jc w:val="left"/>
      <w:outlineLvl w:val="1"/>
    </w:pPr>
    <w:rPr>
      <w:rFonts w:cs="Arial"/>
      <w:color w:val="000000"/>
      <w:sz w:val="32"/>
      <w:szCs w:val="36"/>
    </w:rPr>
  </w:style>
  <w:style w:type="paragraph" w:customStyle="1" w:styleId="030">
    <w:name w:val="大纲03"/>
    <w:basedOn w:val="1"/>
    <w:link w:val="03Char0"/>
    <w:qFormat/>
    <w:rsid w:val="00BE1A7F"/>
    <w:pPr>
      <w:widowControl/>
      <w:numPr>
        <w:ilvl w:val="2"/>
        <w:numId w:val="17"/>
      </w:numPr>
      <w:spacing w:beforeLines="0" w:before="0" w:after="0" w:line="360" w:lineRule="auto"/>
      <w:ind w:leftChars="0" w:left="0"/>
      <w:jc w:val="left"/>
      <w:outlineLvl w:val="2"/>
    </w:pPr>
    <w:rPr>
      <w:rFonts w:eastAsia="微软雅黑" w:cs="Arial"/>
      <w:color w:val="000000"/>
      <w:sz w:val="30"/>
      <w:szCs w:val="36"/>
    </w:rPr>
  </w:style>
  <w:style w:type="character" w:customStyle="1" w:styleId="02Char0">
    <w:name w:val="大纲02 Char"/>
    <w:basedOn w:val="a2"/>
    <w:link w:val="020"/>
    <w:rsid w:val="00BE1A7F"/>
    <w:rPr>
      <w:rFonts w:ascii="Arial" w:eastAsia="宋体" w:hAnsi="Arial" w:cs="Arial"/>
      <w:b/>
      <w:bCs/>
      <w:color w:val="000000"/>
      <w:kern w:val="44"/>
      <w:sz w:val="32"/>
      <w:szCs w:val="36"/>
    </w:rPr>
  </w:style>
  <w:style w:type="paragraph" w:customStyle="1" w:styleId="040">
    <w:name w:val="大纲04"/>
    <w:basedOn w:val="1"/>
    <w:link w:val="04Char0"/>
    <w:qFormat/>
    <w:rsid w:val="00BE1A7F"/>
    <w:pPr>
      <w:widowControl/>
      <w:numPr>
        <w:ilvl w:val="3"/>
        <w:numId w:val="17"/>
      </w:numPr>
      <w:spacing w:beforeLines="0" w:before="0" w:after="0" w:line="360" w:lineRule="auto"/>
      <w:ind w:leftChars="0" w:left="0"/>
      <w:jc w:val="left"/>
      <w:outlineLvl w:val="3"/>
    </w:pPr>
    <w:rPr>
      <w:rFonts w:cs="Arial"/>
      <w:color w:val="000000"/>
      <w:sz w:val="24"/>
      <w:szCs w:val="36"/>
    </w:rPr>
  </w:style>
  <w:style w:type="character" w:customStyle="1" w:styleId="03Char0">
    <w:name w:val="大纲03 Char"/>
    <w:basedOn w:val="a2"/>
    <w:link w:val="030"/>
    <w:rsid w:val="00BE1A7F"/>
    <w:rPr>
      <w:rFonts w:ascii="Arial" w:eastAsia="微软雅黑" w:hAnsi="Arial" w:cs="Arial"/>
      <w:b/>
      <w:bCs/>
      <w:color w:val="000000"/>
      <w:kern w:val="44"/>
      <w:sz w:val="30"/>
      <w:szCs w:val="36"/>
    </w:rPr>
  </w:style>
  <w:style w:type="paragraph" w:customStyle="1" w:styleId="050">
    <w:name w:val="大纲05"/>
    <w:basedOn w:val="1"/>
    <w:qFormat/>
    <w:rsid w:val="00BE1A7F"/>
    <w:pPr>
      <w:widowControl/>
      <w:numPr>
        <w:ilvl w:val="4"/>
        <w:numId w:val="17"/>
      </w:numPr>
      <w:spacing w:beforeLines="0" w:before="0" w:after="0" w:line="360" w:lineRule="auto"/>
      <w:ind w:leftChars="0" w:left="0"/>
      <w:jc w:val="left"/>
      <w:outlineLvl w:val="4"/>
    </w:pPr>
    <w:rPr>
      <w:rFonts w:cs="Arial"/>
      <w:color w:val="000000"/>
      <w:sz w:val="36"/>
      <w:szCs w:val="36"/>
    </w:rPr>
  </w:style>
  <w:style w:type="character" w:customStyle="1" w:styleId="04Char0">
    <w:name w:val="大纲04 Char"/>
    <w:basedOn w:val="a2"/>
    <w:link w:val="040"/>
    <w:rsid w:val="00BE1A7F"/>
    <w:rPr>
      <w:rFonts w:ascii="Arial" w:eastAsia="宋体" w:hAnsi="Arial" w:cs="Arial"/>
      <w:b/>
      <w:bCs/>
      <w:color w:val="000000"/>
      <w:kern w:val="44"/>
      <w:sz w:val="24"/>
      <w:szCs w:val="36"/>
    </w:rPr>
  </w:style>
  <w:style w:type="paragraph" w:customStyle="1" w:styleId="ab">
    <w:name w:val="图样式"/>
    <w:basedOn w:val="a1"/>
    <w:rsid w:val="005555AD"/>
    <w:pPr>
      <w:keepNext/>
      <w:widowControl/>
      <w:spacing w:beforeLines="0" w:before="80" w:after="80" w:line="360" w:lineRule="auto"/>
      <w:ind w:leftChars="0" w:left="0"/>
      <w:jc w:val="center"/>
    </w:pPr>
    <w:rPr>
      <w:rFonts w:ascii="Calibri" w:hAnsi="Calibri"/>
      <w:sz w:val="21"/>
      <w:szCs w:val="22"/>
    </w:rPr>
  </w:style>
  <w:style w:type="character" w:customStyle="1" w:styleId="title21">
    <w:name w:val="title21"/>
    <w:basedOn w:val="a2"/>
    <w:rsid w:val="005555AD"/>
  </w:style>
  <w:style w:type="table" w:styleId="ac">
    <w:name w:val="Table Grid"/>
    <w:basedOn w:val="a3"/>
    <w:rsid w:val="006C43AD"/>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Char">
    <w:name w:val="标题 2 Char"/>
    <w:aliases w:val="heading 2 Char,ALT+2 Char"/>
    <w:basedOn w:val="a2"/>
    <w:link w:val="2"/>
    <w:rsid w:val="006A6F23"/>
    <w:rPr>
      <w:rFonts w:asciiTheme="majorHAnsi" w:eastAsiaTheme="majorEastAsia" w:hAnsiTheme="majorHAnsi" w:cstheme="majorBidi"/>
      <w:b/>
      <w:bCs/>
      <w:sz w:val="32"/>
      <w:szCs w:val="32"/>
    </w:rPr>
  </w:style>
  <w:style w:type="character" w:customStyle="1" w:styleId="4Char">
    <w:name w:val="标题 4 Char"/>
    <w:aliases w:val="ALT+4 Char,heading 4 Char"/>
    <w:basedOn w:val="a2"/>
    <w:link w:val="40"/>
    <w:rsid w:val="006A6F23"/>
    <w:rPr>
      <w:rFonts w:ascii="Arial" w:eastAsia="微软雅黑" w:hAnsi="Arial" w:cs="Book Antiqua"/>
      <w:b/>
      <w:bCs/>
      <w:kern w:val="0"/>
      <w:sz w:val="26"/>
      <w:szCs w:val="26"/>
    </w:rPr>
  </w:style>
  <w:style w:type="character" w:customStyle="1" w:styleId="5Char">
    <w:name w:val="标题 5 Char"/>
    <w:aliases w:val="ALT+5 Char,heading 5 Char"/>
    <w:basedOn w:val="a2"/>
    <w:link w:val="50"/>
    <w:rsid w:val="006A6F23"/>
    <w:rPr>
      <w:rFonts w:ascii="Arial" w:eastAsia="微软雅黑" w:hAnsi="Arial" w:cs="Book Antiqua"/>
      <w:b/>
      <w:bCs/>
      <w:kern w:val="0"/>
      <w:sz w:val="24"/>
      <w:szCs w:val="24"/>
    </w:rPr>
  </w:style>
  <w:style w:type="paragraph" w:customStyle="1" w:styleId="Cover1">
    <w:name w:val="Cover1"/>
    <w:basedOn w:val="a1"/>
    <w:rsid w:val="006A6F23"/>
    <w:pPr>
      <w:widowControl/>
      <w:topLinePunct/>
      <w:adjustRightInd w:val="0"/>
      <w:snapToGrid w:val="0"/>
      <w:spacing w:beforeLines="0" w:before="360" w:after="360" w:line="240" w:lineRule="atLeast"/>
      <w:ind w:leftChars="0" w:left="0"/>
      <w:jc w:val="center"/>
    </w:pPr>
    <w:rPr>
      <w:rFonts w:eastAsia="微软雅黑" w:cs="Arial"/>
      <w:b/>
      <w:sz w:val="44"/>
      <w:szCs w:val="44"/>
    </w:rPr>
  </w:style>
  <w:style w:type="paragraph" w:customStyle="1" w:styleId="FigureDescription">
    <w:name w:val="Figure Description"/>
    <w:next w:val="a1"/>
    <w:rsid w:val="006A6F23"/>
    <w:pPr>
      <w:keepNext/>
      <w:adjustRightInd w:val="0"/>
      <w:snapToGrid w:val="0"/>
      <w:spacing w:before="320" w:after="80" w:line="240" w:lineRule="atLeast"/>
      <w:ind w:left="567"/>
      <w:outlineLvl w:val="7"/>
    </w:pPr>
    <w:rPr>
      <w:rFonts w:ascii="Arial" w:eastAsia="微软雅黑" w:hAnsi="Arial" w:cs="Arial"/>
      <w:spacing w:val="-4"/>
      <w:szCs w:val="21"/>
    </w:rPr>
  </w:style>
  <w:style w:type="paragraph" w:customStyle="1" w:styleId="ItemListText">
    <w:name w:val="Item List Text"/>
    <w:rsid w:val="006A6F23"/>
    <w:pPr>
      <w:adjustRightInd w:val="0"/>
      <w:snapToGrid w:val="0"/>
      <w:spacing w:before="80" w:after="80" w:line="240" w:lineRule="atLeast"/>
      <w:ind w:left="992"/>
    </w:pPr>
    <w:rPr>
      <w:rFonts w:ascii="Arial" w:eastAsia="微软雅黑" w:hAnsi="Arial" w:cs="Times New Roman"/>
      <w:szCs w:val="21"/>
    </w:rPr>
  </w:style>
  <w:style w:type="paragraph" w:customStyle="1" w:styleId="ItemStep">
    <w:name w:val="Item Step"/>
    <w:rsid w:val="006A6F23"/>
    <w:pPr>
      <w:tabs>
        <w:tab w:val="num" w:pos="992"/>
      </w:tabs>
      <w:adjustRightInd w:val="0"/>
      <w:snapToGrid w:val="0"/>
      <w:spacing w:before="80" w:after="80" w:line="240" w:lineRule="atLeast"/>
      <w:ind w:left="992" w:hanging="425"/>
      <w:outlineLvl w:val="6"/>
    </w:pPr>
    <w:rPr>
      <w:rFonts w:ascii="Arial" w:eastAsia="微软雅黑" w:hAnsi="Arial" w:cs="Arial"/>
      <w:kern w:val="0"/>
      <w:szCs w:val="21"/>
    </w:rPr>
  </w:style>
  <w:style w:type="paragraph" w:customStyle="1" w:styleId="Step">
    <w:name w:val="Step"/>
    <w:basedOn w:val="a1"/>
    <w:rsid w:val="006A6F23"/>
    <w:pPr>
      <w:widowControl/>
      <w:tabs>
        <w:tab w:val="num" w:pos="1701"/>
      </w:tabs>
      <w:topLinePunct/>
      <w:adjustRightInd w:val="0"/>
      <w:snapToGrid w:val="0"/>
      <w:spacing w:beforeLines="0" w:before="160" w:after="160" w:line="240" w:lineRule="atLeast"/>
      <w:ind w:leftChars="0" w:left="1701" w:hanging="159"/>
      <w:jc w:val="left"/>
      <w:outlineLvl w:val="5"/>
    </w:pPr>
    <w:rPr>
      <w:rFonts w:eastAsia="微软雅黑" w:cs="Arial"/>
      <w:snapToGrid w:val="0"/>
      <w:kern w:val="0"/>
      <w:sz w:val="21"/>
      <w:szCs w:val="21"/>
    </w:rPr>
  </w:style>
  <w:style w:type="paragraph" w:customStyle="1" w:styleId="TableDescription">
    <w:name w:val="Table Description"/>
    <w:basedOn w:val="a1"/>
    <w:next w:val="a1"/>
    <w:rsid w:val="006A6F23"/>
    <w:pPr>
      <w:keepNext/>
      <w:widowControl/>
      <w:topLinePunct/>
      <w:adjustRightInd w:val="0"/>
      <w:snapToGrid w:val="0"/>
      <w:spacing w:beforeLines="0" w:before="320" w:after="80" w:line="240" w:lineRule="atLeast"/>
      <w:ind w:leftChars="0" w:left="567"/>
      <w:jc w:val="left"/>
      <w:outlineLvl w:val="7"/>
    </w:pPr>
    <w:rPr>
      <w:rFonts w:eastAsia="微软雅黑" w:cs="Arial"/>
      <w:spacing w:val="-4"/>
      <w:sz w:val="21"/>
      <w:szCs w:val="21"/>
    </w:rPr>
  </w:style>
  <w:style w:type="character" w:styleId="ad">
    <w:name w:val="Hyperlink"/>
    <w:uiPriority w:val="99"/>
    <w:rsid w:val="006A6F23"/>
    <w:rPr>
      <w:color w:val="0000FF"/>
      <w:u w:val="none"/>
    </w:rPr>
  </w:style>
  <w:style w:type="paragraph" w:customStyle="1" w:styleId="TableHeading">
    <w:name w:val="Table Heading"/>
    <w:basedOn w:val="a1"/>
    <w:link w:val="TableHeadingChar"/>
    <w:rsid w:val="006A6F23"/>
    <w:pPr>
      <w:keepNext/>
      <w:topLinePunct/>
      <w:adjustRightInd w:val="0"/>
      <w:snapToGrid w:val="0"/>
      <w:spacing w:beforeLines="0" w:before="80" w:after="80" w:line="240" w:lineRule="atLeast"/>
      <w:ind w:leftChars="0" w:left="0"/>
      <w:jc w:val="left"/>
    </w:pPr>
    <w:rPr>
      <w:rFonts w:eastAsia="微软雅黑" w:cs="Book Antiqua"/>
      <w:b/>
      <w:bCs/>
      <w:snapToGrid w:val="0"/>
      <w:kern w:val="0"/>
      <w:sz w:val="21"/>
      <w:szCs w:val="21"/>
    </w:rPr>
  </w:style>
  <w:style w:type="paragraph" w:customStyle="1" w:styleId="TableText">
    <w:name w:val="Table Text"/>
    <w:basedOn w:val="a1"/>
    <w:link w:val="TableTextChar"/>
    <w:rsid w:val="006A6F23"/>
    <w:pPr>
      <w:topLinePunct/>
      <w:adjustRightInd w:val="0"/>
      <w:snapToGrid w:val="0"/>
      <w:spacing w:beforeLines="0" w:before="80" w:after="80" w:line="240" w:lineRule="atLeast"/>
      <w:ind w:leftChars="0" w:left="0"/>
      <w:jc w:val="left"/>
    </w:pPr>
    <w:rPr>
      <w:rFonts w:eastAsia="微软雅黑" w:cs="Arial"/>
      <w:snapToGrid w:val="0"/>
      <w:kern w:val="0"/>
      <w:sz w:val="21"/>
      <w:szCs w:val="21"/>
    </w:rPr>
  </w:style>
  <w:style w:type="paragraph" w:styleId="a">
    <w:name w:val="List Number"/>
    <w:basedOn w:val="a1"/>
    <w:semiHidden/>
    <w:rsid w:val="006A6F23"/>
    <w:pPr>
      <w:widowControl/>
      <w:numPr>
        <w:numId w:val="23"/>
      </w:numPr>
      <w:topLinePunct/>
      <w:adjustRightInd w:val="0"/>
      <w:snapToGrid w:val="0"/>
      <w:spacing w:beforeLines="0" w:before="160" w:after="160" w:line="240" w:lineRule="atLeast"/>
      <w:ind w:leftChars="0" w:left="0"/>
      <w:jc w:val="left"/>
    </w:pPr>
    <w:rPr>
      <w:rFonts w:eastAsia="微软雅黑" w:cs="Arial"/>
      <w:sz w:val="21"/>
      <w:szCs w:val="21"/>
    </w:rPr>
  </w:style>
  <w:style w:type="paragraph" w:customStyle="1" w:styleId="NotesHeading">
    <w:name w:val="Notes Heading"/>
    <w:basedOn w:val="a1"/>
    <w:rsid w:val="006A6F23"/>
    <w:pPr>
      <w:keepNext/>
      <w:widowControl/>
      <w:topLinePunct/>
      <w:adjustRightInd w:val="0"/>
      <w:snapToGrid w:val="0"/>
      <w:spacing w:beforeLines="0" w:before="80" w:after="40" w:line="240" w:lineRule="atLeast"/>
      <w:ind w:leftChars="0" w:left="567"/>
      <w:jc w:val="left"/>
    </w:pPr>
    <w:rPr>
      <w:rFonts w:eastAsia="微软雅黑" w:cs="Arial"/>
      <w:b/>
      <w:bCs/>
      <w:noProof/>
      <w:kern w:val="0"/>
      <w:position w:val="-6"/>
      <w:szCs w:val="18"/>
    </w:rPr>
  </w:style>
  <w:style w:type="character" w:customStyle="1" w:styleId="TableHeadingChar">
    <w:name w:val="Table Heading Char"/>
    <w:link w:val="TableHeading"/>
    <w:rsid w:val="006A6F23"/>
    <w:rPr>
      <w:rFonts w:ascii="Arial" w:eastAsia="微软雅黑" w:hAnsi="Arial" w:cs="Book Antiqua"/>
      <w:b/>
      <w:bCs/>
      <w:snapToGrid w:val="0"/>
      <w:kern w:val="0"/>
      <w:szCs w:val="21"/>
    </w:rPr>
  </w:style>
  <w:style w:type="character" w:customStyle="1" w:styleId="TableTextChar">
    <w:name w:val="Table Text Char"/>
    <w:link w:val="TableText"/>
    <w:rsid w:val="006A6F23"/>
    <w:rPr>
      <w:rFonts w:ascii="Arial" w:eastAsia="微软雅黑" w:hAnsi="Arial" w:cs="Arial"/>
      <w:snapToGrid w:val="0"/>
      <w:kern w:val="0"/>
      <w:szCs w:val="21"/>
    </w:rPr>
  </w:style>
  <w:style w:type="paragraph" w:customStyle="1" w:styleId="--List">
    <w:name w:val="-- List"/>
    <w:basedOn w:val="a1"/>
    <w:qFormat/>
    <w:rsid w:val="006A6F23"/>
    <w:pPr>
      <w:widowControl/>
      <w:numPr>
        <w:numId w:val="25"/>
      </w:numPr>
      <w:tabs>
        <w:tab w:val="left" w:pos="1843"/>
      </w:tabs>
      <w:topLinePunct/>
      <w:adjustRightInd w:val="0"/>
      <w:snapToGrid w:val="0"/>
      <w:spacing w:beforeLines="0" w:before="80" w:after="80" w:line="240" w:lineRule="atLeast"/>
      <w:ind w:leftChars="0" w:left="0" w:firstLine="0"/>
      <w:jc w:val="left"/>
    </w:pPr>
    <w:rPr>
      <w:rFonts w:eastAsia="微软雅黑" w:cs="Arial"/>
      <w:sz w:val="21"/>
      <w:szCs w:val="21"/>
    </w:rPr>
  </w:style>
  <w:style w:type="paragraph" w:customStyle="1" w:styleId="Cover2">
    <w:name w:val="Cover 2"/>
    <w:rsid w:val="009902D2"/>
    <w:pPr>
      <w:adjustRightInd w:val="0"/>
      <w:snapToGrid w:val="0"/>
      <w:jc w:val="center"/>
    </w:pPr>
    <w:rPr>
      <w:rFonts w:ascii="Arial" w:eastAsia="黑体" w:hAnsi="Arial" w:cs="Arial"/>
      <w:noProof/>
      <w:kern w:val="0"/>
      <w:sz w:val="32"/>
      <w:szCs w:val="32"/>
      <w:lang w:eastAsia="en-US"/>
    </w:rPr>
  </w:style>
  <w:style w:type="paragraph" w:customStyle="1" w:styleId="cover--">
    <w:name w:val="cover--"/>
    <w:basedOn w:val="a1"/>
    <w:rsid w:val="002A05AE"/>
    <w:pPr>
      <w:tabs>
        <w:tab w:val="left" w:pos="1644"/>
      </w:tabs>
      <w:topLinePunct/>
      <w:autoSpaceDE w:val="0"/>
      <w:autoSpaceDN w:val="0"/>
      <w:adjustRightInd w:val="0"/>
      <w:spacing w:beforeLines="0" w:before="120" w:after="120" w:line="360" w:lineRule="auto"/>
      <w:ind w:leftChars="0" w:left="0"/>
      <w:jc w:val="center"/>
    </w:pPr>
    <w:rPr>
      <w:rFonts w:eastAsia="黑体" w:cs="Arial"/>
      <w:kern w:val="0"/>
      <w:sz w:val="72"/>
    </w:rPr>
  </w:style>
  <w:style w:type="paragraph" w:customStyle="1" w:styleId="4">
    <w:name w:val="4.任务"/>
    <w:basedOn w:val="a1"/>
    <w:link w:val="41"/>
    <w:autoRedefine/>
    <w:qFormat/>
    <w:rsid w:val="007B1441"/>
    <w:pPr>
      <w:widowControl/>
      <w:numPr>
        <w:numId w:val="33"/>
      </w:numPr>
      <w:adjustRightInd w:val="0"/>
      <w:snapToGrid w:val="0"/>
      <w:spacing w:beforeLines="0" w:before="80" w:after="80" w:line="240" w:lineRule="atLeast"/>
      <w:ind w:leftChars="0" w:left="0"/>
      <w:jc w:val="left"/>
    </w:pPr>
    <w:rPr>
      <w:rFonts w:ascii="Huawei Sans" w:eastAsia="方正兰亭黑简体" w:hAnsi="Huawei Sans" w:cs="Huawei Sans"/>
      <w:sz w:val="22"/>
      <w:szCs w:val="22"/>
    </w:rPr>
  </w:style>
  <w:style w:type="character" w:customStyle="1" w:styleId="41">
    <w:name w:val="4.任务 字符"/>
    <w:basedOn w:val="a2"/>
    <w:link w:val="4"/>
    <w:rsid w:val="007B1441"/>
    <w:rPr>
      <w:rFonts w:ascii="Huawei Sans" w:eastAsia="方正兰亭黑简体" w:hAnsi="Huawei Sans" w:cs="Huawei Sans"/>
      <w:sz w:val="22"/>
    </w:rPr>
  </w:style>
  <w:style w:type="paragraph" w:customStyle="1" w:styleId="8">
    <w:name w:val="8.前言标题"/>
    <w:basedOn w:val="a1"/>
    <w:link w:val="80"/>
    <w:autoRedefine/>
    <w:qFormat/>
    <w:rsid w:val="007B1441"/>
    <w:pPr>
      <w:keepNext/>
      <w:keepLines/>
      <w:widowControl/>
      <w:topLinePunct/>
      <w:adjustRightInd w:val="0"/>
      <w:snapToGrid w:val="0"/>
      <w:spacing w:beforeLines="0" w:before="200" w:after="80" w:line="240" w:lineRule="atLeast"/>
      <w:ind w:leftChars="0" w:left="0"/>
      <w:jc w:val="left"/>
    </w:pPr>
    <w:rPr>
      <w:rFonts w:ascii="Huawei Sans" w:eastAsia="方正兰亭黑简体" w:hAnsi="Huawei Sans" w:cs="Huawei Sans"/>
      <w:noProof/>
      <w:kern w:val="0"/>
      <w:sz w:val="26"/>
      <w:szCs w:val="32"/>
    </w:rPr>
  </w:style>
  <w:style w:type="character" w:customStyle="1" w:styleId="80">
    <w:name w:val="8.前言标题 字符"/>
    <w:basedOn w:val="a2"/>
    <w:link w:val="8"/>
    <w:rsid w:val="007B1441"/>
    <w:rPr>
      <w:rFonts w:ascii="Huawei Sans" w:eastAsia="方正兰亭黑简体" w:hAnsi="Huawei Sans" w:cs="Huawei Sans"/>
      <w:noProof/>
      <w:kern w:val="0"/>
      <w:sz w:val="26"/>
      <w:szCs w:val="32"/>
    </w:rPr>
  </w:style>
  <w:style w:type="paragraph" w:styleId="10">
    <w:name w:val="toc 1"/>
    <w:basedOn w:val="a1"/>
    <w:next w:val="a1"/>
    <w:uiPriority w:val="39"/>
    <w:rsid w:val="00AB1B52"/>
    <w:pPr>
      <w:widowControl/>
      <w:topLinePunct/>
      <w:adjustRightInd w:val="0"/>
      <w:snapToGrid w:val="0"/>
      <w:spacing w:beforeLines="0" w:before="80" w:after="80" w:line="240" w:lineRule="atLeast"/>
      <w:ind w:leftChars="0" w:left="0"/>
      <w:jc w:val="left"/>
    </w:pPr>
    <w:rPr>
      <w:rFonts w:ascii="Huawei Sans" w:eastAsia="方正兰亭黑简体" w:hAnsi="Huawei Sans" w:cs="Book Antiqua"/>
      <w:b/>
      <w:bCs/>
      <w:kern w:val="0"/>
      <w:sz w:val="24"/>
    </w:rPr>
  </w:style>
  <w:style w:type="paragraph" w:styleId="20">
    <w:name w:val="toc 2"/>
    <w:basedOn w:val="a1"/>
    <w:next w:val="a1"/>
    <w:uiPriority w:val="39"/>
    <w:rsid w:val="00AB1B52"/>
    <w:pPr>
      <w:widowControl/>
      <w:topLinePunct/>
      <w:adjustRightInd w:val="0"/>
      <w:snapToGrid w:val="0"/>
      <w:spacing w:beforeLines="0" w:before="80" w:after="80" w:line="240" w:lineRule="atLeast"/>
      <w:ind w:leftChars="0" w:left="0"/>
      <w:jc w:val="left"/>
    </w:pPr>
    <w:rPr>
      <w:rFonts w:ascii="Huawei Sans" w:eastAsia="方正兰亭黑简体" w:hAnsi="Huawei Sans" w:cs="Arial"/>
      <w:noProof/>
      <w:kern w:val="0"/>
      <w:sz w:val="20"/>
      <w:szCs w:val="20"/>
    </w:rPr>
  </w:style>
  <w:style w:type="paragraph" w:styleId="30">
    <w:name w:val="toc 3"/>
    <w:basedOn w:val="a1"/>
    <w:next w:val="a1"/>
    <w:uiPriority w:val="39"/>
    <w:rsid w:val="00AB1B52"/>
    <w:pPr>
      <w:widowControl/>
      <w:topLinePunct/>
      <w:adjustRightInd w:val="0"/>
      <w:snapToGrid w:val="0"/>
      <w:spacing w:beforeLines="0" w:before="80" w:after="80" w:line="240" w:lineRule="atLeast"/>
      <w:ind w:leftChars="0" w:left="0"/>
      <w:jc w:val="left"/>
    </w:pPr>
    <w:rPr>
      <w:rFonts w:ascii="Huawei Sans" w:eastAsia="方正兰亭黑简体" w:hAnsi="Huawei Sans" w:cs="Arial"/>
      <w:noProof/>
      <w:kern w:val="0"/>
      <w:sz w:val="20"/>
      <w:szCs w:val="20"/>
    </w:rPr>
  </w:style>
  <w:style w:type="paragraph" w:customStyle="1" w:styleId="Contents">
    <w:name w:val="Contents"/>
    <w:basedOn w:val="a1"/>
    <w:rsid w:val="00AB1B52"/>
    <w:pPr>
      <w:keepNext/>
      <w:pageBreakBefore/>
      <w:widowControl/>
      <w:pBdr>
        <w:bottom w:val="single" w:sz="12" w:space="1" w:color="auto"/>
      </w:pBdr>
      <w:topLinePunct/>
      <w:adjustRightInd w:val="0"/>
      <w:snapToGrid w:val="0"/>
      <w:spacing w:beforeLines="0" w:after="800" w:line="240" w:lineRule="atLeast"/>
      <w:ind w:leftChars="0" w:left="0"/>
      <w:jc w:val="right"/>
    </w:pPr>
    <w:rPr>
      <w:rFonts w:ascii="Huawei Sans" w:eastAsia="方正兰亭黑简体" w:hAnsi="Huawei Sans" w:cs="Arial"/>
      <w:b/>
      <w:bCs/>
      <w:kern w:val="0"/>
      <w:sz w:val="44"/>
      <w:szCs w:val="44"/>
    </w:rPr>
  </w:style>
  <w:style w:type="paragraph" w:customStyle="1" w:styleId="11">
    <w:name w:val="1.正文"/>
    <w:basedOn w:val="a1"/>
    <w:link w:val="12"/>
    <w:autoRedefine/>
    <w:qFormat/>
    <w:rsid w:val="00AB1B52"/>
    <w:pPr>
      <w:widowControl/>
      <w:topLinePunct/>
      <w:adjustRightInd w:val="0"/>
      <w:snapToGrid w:val="0"/>
      <w:spacing w:beforeLines="0" w:before="80" w:after="80" w:line="240" w:lineRule="atLeast"/>
      <w:ind w:leftChars="0" w:left="1021"/>
    </w:pPr>
    <w:rPr>
      <w:rFonts w:ascii="Huawei Sans" w:eastAsia="方正兰亭黑简体" w:hAnsi="Huawei Sans" w:cs="Arial"/>
      <w:kern w:val="0"/>
      <w:sz w:val="21"/>
      <w:lang w:eastAsia="en-US"/>
    </w:rPr>
  </w:style>
  <w:style w:type="character" w:customStyle="1" w:styleId="12">
    <w:name w:val="1.正文 字符"/>
    <w:basedOn w:val="a2"/>
    <w:link w:val="11"/>
    <w:rsid w:val="00AB1B52"/>
    <w:rPr>
      <w:rFonts w:ascii="Huawei Sans" w:eastAsia="方正兰亭黑简体" w:hAnsi="Huawei Sans" w:cs="Arial"/>
      <w:kern w:val="0"/>
      <w:szCs w:val="24"/>
      <w:lang w:eastAsia="en-US"/>
    </w:rPr>
  </w:style>
  <w:style w:type="paragraph" w:customStyle="1" w:styleId="31">
    <w:name w:val="3.步骤"/>
    <w:basedOn w:val="a1"/>
    <w:link w:val="32"/>
    <w:autoRedefine/>
    <w:qFormat/>
    <w:rsid w:val="00AB1B52"/>
    <w:pPr>
      <w:widowControl/>
      <w:topLinePunct/>
      <w:adjustRightInd w:val="0"/>
      <w:snapToGrid w:val="0"/>
      <w:spacing w:beforeLines="0" w:before="160" w:after="160" w:line="240" w:lineRule="atLeast"/>
      <w:ind w:leftChars="0" w:left="1701" w:hanging="159"/>
      <w:jc w:val="left"/>
      <w:outlineLvl w:val="3"/>
    </w:pPr>
    <w:rPr>
      <w:rFonts w:ascii="Huawei Sans" w:eastAsia="方正兰亭黑简体" w:hAnsi="Huawei Sans" w:cs="Arial"/>
      <w:snapToGrid w:val="0"/>
      <w:kern w:val="0"/>
      <w:sz w:val="21"/>
      <w:lang w:val="en-GB"/>
    </w:rPr>
  </w:style>
  <w:style w:type="paragraph" w:customStyle="1" w:styleId="90">
    <w:name w:val="9.图片标题"/>
    <w:basedOn w:val="FigureDescription"/>
    <w:link w:val="91"/>
    <w:autoRedefine/>
    <w:qFormat/>
    <w:rsid w:val="00AB1B52"/>
    <w:pPr>
      <w:numPr>
        <w:ilvl w:val="7"/>
        <w:numId w:val="1"/>
      </w:numPr>
      <w:spacing w:before="80" w:after="160" w:line="240" w:lineRule="auto"/>
      <w:ind w:left="1021"/>
      <w:jc w:val="center"/>
      <w:outlineLvl w:val="9"/>
    </w:pPr>
    <w:rPr>
      <w:rFonts w:ascii="Huawei Sans" w:eastAsia="方正兰亭黑简体" w:hAnsi="Huawei Sans" w:cs="微软雅黑"/>
      <w:b/>
      <w:sz w:val="24"/>
      <w:szCs w:val="24"/>
    </w:rPr>
  </w:style>
  <w:style w:type="character" w:customStyle="1" w:styleId="91">
    <w:name w:val="9.图片标题 字符"/>
    <w:basedOn w:val="a2"/>
    <w:link w:val="90"/>
    <w:rsid w:val="00AB1B52"/>
    <w:rPr>
      <w:rFonts w:ascii="Huawei Sans" w:eastAsia="方正兰亭黑简体" w:hAnsi="Huawei Sans" w:cs="微软雅黑"/>
      <w:b/>
      <w:spacing w:val="-4"/>
      <w:sz w:val="24"/>
      <w:szCs w:val="24"/>
    </w:rPr>
  </w:style>
  <w:style w:type="character" w:customStyle="1" w:styleId="TableText0">
    <w:name w:val="Table Text 字符"/>
    <w:basedOn w:val="a2"/>
    <w:locked/>
    <w:rsid w:val="00931ADA"/>
  </w:style>
  <w:style w:type="character" w:customStyle="1" w:styleId="52">
    <w:name w:val="5.表格文字 字符"/>
    <w:basedOn w:val="TableText0"/>
    <w:link w:val="53"/>
    <w:locked/>
    <w:rsid w:val="00E40EDF"/>
    <w:rPr>
      <w:rFonts w:ascii="Huawei Sans" w:hAnsi="Huawei Sans" w:cs="Huawei Sans"/>
    </w:rPr>
  </w:style>
  <w:style w:type="paragraph" w:customStyle="1" w:styleId="53">
    <w:name w:val="5.表格文字"/>
    <w:basedOn w:val="TableText"/>
    <w:link w:val="52"/>
    <w:autoRedefine/>
    <w:qFormat/>
    <w:rsid w:val="00E40EDF"/>
    <w:pPr>
      <w:autoSpaceDE w:val="0"/>
      <w:autoSpaceDN w:val="0"/>
      <w:spacing w:before="62" w:after="62"/>
      <w:jc w:val="center"/>
    </w:pPr>
    <w:rPr>
      <w:rFonts w:ascii="Huawei Sans" w:eastAsiaTheme="minorEastAsia" w:hAnsi="Huawei Sans" w:cs="Huawei Sans"/>
      <w:snapToGrid/>
      <w:kern w:val="2"/>
      <w:szCs w:val="22"/>
    </w:rPr>
  </w:style>
  <w:style w:type="character" w:customStyle="1" w:styleId="54">
    <w:name w:val="5.表格标题 字符"/>
    <w:basedOn w:val="a2"/>
    <w:link w:val="5"/>
    <w:locked/>
    <w:rsid w:val="00931ADA"/>
    <w:rPr>
      <w:rFonts w:ascii="Huawei Sans" w:hAnsi="Huawei Sans" w:cs="Huawei Sans"/>
      <w:b/>
      <w:spacing w:val="-4"/>
    </w:rPr>
  </w:style>
  <w:style w:type="paragraph" w:customStyle="1" w:styleId="5">
    <w:name w:val="5.表格标题"/>
    <w:basedOn w:val="TableDescription"/>
    <w:link w:val="54"/>
    <w:autoRedefine/>
    <w:qFormat/>
    <w:rsid w:val="00931ADA"/>
    <w:pPr>
      <w:numPr>
        <w:ilvl w:val="8"/>
        <w:numId w:val="1"/>
      </w:numPr>
      <w:topLinePunct w:val="0"/>
      <w:spacing w:before="160" w:line="240" w:lineRule="auto"/>
      <w:ind w:left="1021"/>
      <w:jc w:val="center"/>
      <w:outlineLvl w:val="8"/>
    </w:pPr>
    <w:rPr>
      <w:rFonts w:ascii="Huawei Sans" w:eastAsiaTheme="minorEastAsia" w:hAnsi="Huawei Sans" w:cs="Huawei Sans"/>
      <w:b/>
      <w:szCs w:val="22"/>
    </w:rPr>
  </w:style>
  <w:style w:type="table" w:customStyle="1" w:styleId="V30">
    <w:name w:val="实验手册V3.0专用"/>
    <w:basedOn w:val="a3"/>
    <w:uiPriority w:val="99"/>
    <w:rsid w:val="00931ADA"/>
    <w:rPr>
      <w:rFonts w:ascii="HuaweiSans-Regular" w:eastAsia="方正兰亭黑简体" w:hAnsi="HuaweiSans-Regular" w:cs="Arial"/>
      <w:kern w:val="0"/>
      <w:szCs w:val="24"/>
    </w:rPr>
    <w:tblPr>
      <w:tblInd w:w="0" w:type="nil"/>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character" w:customStyle="1" w:styleId="32">
    <w:name w:val="3.步骤 字符"/>
    <w:basedOn w:val="a2"/>
    <w:link w:val="31"/>
    <w:locked/>
    <w:rsid w:val="00E915EC"/>
    <w:rPr>
      <w:rFonts w:ascii="Huawei Sans" w:eastAsia="方正兰亭黑简体" w:hAnsi="Huawei Sans" w:cs="Arial"/>
      <w:snapToGrid w:val="0"/>
      <w:kern w:val="0"/>
      <w:szCs w:val="24"/>
      <w:lang w:val="en-GB"/>
    </w:rPr>
  </w:style>
  <w:style w:type="table" w:customStyle="1" w:styleId="V301">
    <w:name w:val="实验手册V3.0专用1"/>
    <w:basedOn w:val="a3"/>
    <w:uiPriority w:val="99"/>
    <w:rsid w:val="00E915EC"/>
    <w:rPr>
      <w:rFonts w:ascii="Times New Roman" w:eastAsia="宋体" w:hAnsi="Times New Roman" w:cs="Times New Roman"/>
      <w:kern w:val="0"/>
      <w:szCs w:val="20"/>
    </w:rPr>
    <w:tblPr>
      <w:tblInd w:w="0" w:type="nil"/>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2">
    <w:name w:val="实验手册V3.0专用2"/>
    <w:basedOn w:val="a3"/>
    <w:uiPriority w:val="99"/>
    <w:rsid w:val="00E915EC"/>
    <w:rPr>
      <w:rFonts w:ascii="Times New Roman" w:eastAsia="宋体" w:hAnsi="Times New Roman" w:cs="Times New Roman"/>
      <w:kern w:val="0"/>
      <w:szCs w:val="20"/>
    </w:rPr>
    <w:tblPr>
      <w:tblInd w:w="0" w:type="nil"/>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3">
    <w:name w:val="实验手册V3.0专用3"/>
    <w:basedOn w:val="a3"/>
    <w:uiPriority w:val="99"/>
    <w:rsid w:val="00E915EC"/>
    <w:rPr>
      <w:rFonts w:ascii="Times New Roman" w:eastAsia="宋体" w:hAnsi="Times New Roman" w:cs="Times New Roman"/>
      <w:kern w:val="0"/>
      <w:szCs w:val="20"/>
    </w:rPr>
    <w:tblPr>
      <w:tblInd w:w="0" w:type="nil"/>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table" w:customStyle="1" w:styleId="V3021">
    <w:name w:val="实验手册V3.0专用21"/>
    <w:basedOn w:val="a3"/>
    <w:uiPriority w:val="99"/>
    <w:rsid w:val="007168FB"/>
    <w:rPr>
      <w:rFonts w:ascii="Times New Roman" w:eastAsia="宋体" w:hAnsi="Times New Roman" w:cs="Times New Roman"/>
      <w:kern w:val="0"/>
      <w:szCs w:val="20"/>
    </w:rPr>
    <w:tblPr>
      <w:tblInd w:w="0" w:type="nil"/>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735554">
      <w:bodyDiv w:val="1"/>
      <w:marLeft w:val="0"/>
      <w:marRight w:val="0"/>
      <w:marTop w:val="0"/>
      <w:marBottom w:val="0"/>
      <w:divBdr>
        <w:top w:val="none" w:sz="0" w:space="0" w:color="auto"/>
        <w:left w:val="none" w:sz="0" w:space="0" w:color="auto"/>
        <w:bottom w:val="none" w:sz="0" w:space="0" w:color="auto"/>
        <w:right w:val="none" w:sz="0" w:space="0" w:color="auto"/>
      </w:divBdr>
    </w:div>
    <w:div w:id="315377399">
      <w:bodyDiv w:val="1"/>
      <w:marLeft w:val="0"/>
      <w:marRight w:val="0"/>
      <w:marTop w:val="0"/>
      <w:marBottom w:val="0"/>
      <w:divBdr>
        <w:top w:val="none" w:sz="0" w:space="0" w:color="auto"/>
        <w:left w:val="none" w:sz="0" w:space="0" w:color="auto"/>
        <w:bottom w:val="none" w:sz="0" w:space="0" w:color="auto"/>
        <w:right w:val="none" w:sz="0" w:space="0" w:color="auto"/>
      </w:divBdr>
    </w:div>
    <w:div w:id="703214646">
      <w:bodyDiv w:val="1"/>
      <w:marLeft w:val="0"/>
      <w:marRight w:val="0"/>
      <w:marTop w:val="0"/>
      <w:marBottom w:val="0"/>
      <w:divBdr>
        <w:top w:val="none" w:sz="0" w:space="0" w:color="auto"/>
        <w:left w:val="none" w:sz="0" w:space="0" w:color="auto"/>
        <w:bottom w:val="none" w:sz="0" w:space="0" w:color="auto"/>
        <w:right w:val="none" w:sz="0" w:space="0" w:color="auto"/>
      </w:divBdr>
    </w:div>
    <w:div w:id="782068888">
      <w:bodyDiv w:val="1"/>
      <w:marLeft w:val="0"/>
      <w:marRight w:val="0"/>
      <w:marTop w:val="0"/>
      <w:marBottom w:val="0"/>
      <w:divBdr>
        <w:top w:val="none" w:sz="0" w:space="0" w:color="auto"/>
        <w:left w:val="none" w:sz="0" w:space="0" w:color="auto"/>
        <w:bottom w:val="none" w:sz="0" w:space="0" w:color="auto"/>
        <w:right w:val="none" w:sz="0" w:space="0" w:color="auto"/>
      </w:divBdr>
    </w:div>
    <w:div w:id="845246687">
      <w:bodyDiv w:val="1"/>
      <w:marLeft w:val="0"/>
      <w:marRight w:val="0"/>
      <w:marTop w:val="0"/>
      <w:marBottom w:val="0"/>
      <w:divBdr>
        <w:top w:val="none" w:sz="0" w:space="0" w:color="auto"/>
        <w:left w:val="none" w:sz="0" w:space="0" w:color="auto"/>
        <w:bottom w:val="none" w:sz="0" w:space="0" w:color="auto"/>
        <w:right w:val="none" w:sz="0" w:space="0" w:color="auto"/>
      </w:divBdr>
    </w:div>
    <w:div w:id="1074475657">
      <w:bodyDiv w:val="1"/>
      <w:marLeft w:val="0"/>
      <w:marRight w:val="0"/>
      <w:marTop w:val="0"/>
      <w:marBottom w:val="0"/>
      <w:divBdr>
        <w:top w:val="none" w:sz="0" w:space="0" w:color="auto"/>
        <w:left w:val="none" w:sz="0" w:space="0" w:color="auto"/>
        <w:bottom w:val="none" w:sz="0" w:space="0" w:color="auto"/>
        <w:right w:val="none" w:sz="0" w:space="0" w:color="auto"/>
      </w:divBdr>
    </w:div>
    <w:div w:id="1110736162">
      <w:bodyDiv w:val="1"/>
      <w:marLeft w:val="0"/>
      <w:marRight w:val="0"/>
      <w:marTop w:val="0"/>
      <w:marBottom w:val="0"/>
      <w:divBdr>
        <w:top w:val="none" w:sz="0" w:space="0" w:color="auto"/>
        <w:left w:val="none" w:sz="0" w:space="0" w:color="auto"/>
        <w:bottom w:val="none" w:sz="0" w:space="0" w:color="auto"/>
        <w:right w:val="none" w:sz="0" w:space="0" w:color="auto"/>
      </w:divBdr>
    </w:div>
    <w:div w:id="1688292201">
      <w:bodyDiv w:val="1"/>
      <w:marLeft w:val="0"/>
      <w:marRight w:val="0"/>
      <w:marTop w:val="0"/>
      <w:marBottom w:val="0"/>
      <w:divBdr>
        <w:top w:val="none" w:sz="0" w:space="0" w:color="auto"/>
        <w:left w:val="none" w:sz="0" w:space="0" w:color="auto"/>
        <w:bottom w:val="none" w:sz="0" w:space="0" w:color="auto"/>
        <w:right w:val="none" w:sz="0" w:space="0" w:color="auto"/>
      </w:divBdr>
    </w:div>
    <w:div w:id="1851599473">
      <w:bodyDiv w:val="1"/>
      <w:marLeft w:val="0"/>
      <w:marRight w:val="0"/>
      <w:marTop w:val="0"/>
      <w:marBottom w:val="0"/>
      <w:divBdr>
        <w:top w:val="none" w:sz="0" w:space="0" w:color="auto"/>
        <w:left w:val="none" w:sz="0" w:space="0" w:color="auto"/>
        <w:bottom w:val="none" w:sz="0" w:space="0" w:color="auto"/>
        <w:right w:val="none" w:sz="0" w:space="0" w:color="auto"/>
      </w:divBdr>
    </w:div>
    <w:div w:id="1872960408">
      <w:bodyDiv w:val="1"/>
      <w:marLeft w:val="0"/>
      <w:marRight w:val="0"/>
      <w:marTop w:val="0"/>
      <w:marBottom w:val="0"/>
      <w:divBdr>
        <w:top w:val="none" w:sz="0" w:space="0" w:color="auto"/>
        <w:left w:val="none" w:sz="0" w:space="0" w:color="auto"/>
        <w:bottom w:val="none" w:sz="0" w:space="0" w:color="auto"/>
        <w:right w:val="none" w:sz="0" w:space="0" w:color="auto"/>
      </w:divBdr>
    </w:div>
    <w:div w:id="19886336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9.png"/><Relationship Id="rId26" Type="http://schemas.openxmlformats.org/officeDocument/2006/relationships/image" Target="media/image13.png"/><Relationship Id="rId21" Type="http://schemas.openxmlformats.org/officeDocument/2006/relationships/oleObject" Target="embeddings/oleObject5.bin"/><Relationship Id="rId34" Type="http://schemas.openxmlformats.org/officeDocument/2006/relationships/header" Target="header3.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0.png"/><Relationship Id="rId29" Type="http://schemas.openxmlformats.org/officeDocument/2006/relationships/oleObject" Target="embeddings/oleObject9.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2.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4.png"/><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oleObject" Target="embeddings/oleObject4.bin"/><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1.png"/><Relationship Id="rId27" Type="http://schemas.openxmlformats.org/officeDocument/2006/relationships/oleObject" Target="embeddings/oleObject8.bin"/><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2.png"/><Relationship Id="rId3" Type="http://schemas.openxmlformats.org/officeDocument/2006/relationships/settings" Target="settings.xml"/></Relationships>
</file>

<file path=word/_rels/header2.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712</TotalTime>
  <Pages>33</Pages>
  <Words>4074</Words>
  <Characters>23222</Characters>
  <Application>Microsoft Office Word</Application>
  <DocSecurity>0</DocSecurity>
  <Lines>193</Lines>
  <Paragraphs>54</Paragraphs>
  <ScaleCrop>false</ScaleCrop>
  <Company>Huawei Technologies Co.,Ltd.</Company>
  <LinksUpToDate>false</LinksUpToDate>
  <CharactersWithSpaces>27242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jijie (C)</dc:creator>
  <cp:keywords/>
  <dc:description/>
  <cp:lastModifiedBy>yuewenjunzjhw</cp:lastModifiedBy>
  <cp:revision>278</cp:revision>
  <cp:lastPrinted>2021-08-11T07:29:00Z</cp:lastPrinted>
  <dcterms:created xsi:type="dcterms:W3CDTF">2020-03-06T09:09:00Z</dcterms:created>
  <dcterms:modified xsi:type="dcterms:W3CDTF">2021-08-11T07:31:00Z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(3)biizYOB2hmKIK/4S8kbr8Xh9I0DdHtn4Z337uUzvUCMkfYptexlv2Y+CVP8LUM6ZX1Lrj2m5
QHcvU1E+7MfEY7aRZz48pGhfHvDieCNI+jatU8mzW9SEsmBciYr9aiy+SeOdtIOH0TF1h6t3
OINuXps+sGCQRSl5KbekajigPifLKfUFYIB565ECXQzpNf+vcKvCuyXlITOrdlhWAKcrw2bj
kZHh9Z4g6CGogSBI5p</vt:lpwstr>
  </property>
  <property fmtid="{D5CDD505-2E9C-101B-9397-08002B2CF9AE}" pid="3" name="_2015_ms_pID_7253431">
    <vt:lpwstr>/qL8ZgyrkCOXod8h6eHfPlpKDgAYOxHC2PwMhJSaBprIdrCs3YaUuD
Yew0lbeYSjjOiuEIvWNBAKzU3fgCOyn294oUbL4qaWOyOW8roISXef4mjYBb34HE5BcNpFJV
7pGH8TxoHpBaR+vLmEqRQRfoJDRq15wzR9z07jtvhjUZ7TbIudWXHjJqhwHUtMzpwn27kNKy
lG6mzXApDczej2llG+OnH4Bpji6F3vlK0l3B</vt:lpwstr>
  </property>
  <property fmtid="{D5CDD505-2E9C-101B-9397-08002B2CF9AE}" pid="4" name="_2015_ms_pID_7253432">
    <vt:lpwstr>4lBcfD+RreeXwCcEsElgwlQ=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1628665930</vt:lpwstr>
  </property>
</Properties>
</file>